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8C8E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195"/>
        <w:gridCol w:w="4196"/>
      </w:tblGrid>
      <w:tr w:rsidR="00EF7EE6" w14:paraId="73FBA96B" w14:textId="77777777" w:rsidTr="00655A23">
        <w:trPr>
          <w:trHeight w:hRule="exact" w:val="312"/>
        </w:trPr>
        <w:tc>
          <w:tcPr>
            <w:tcW w:w="1699" w:type="dxa"/>
          </w:tcPr>
          <w:p w14:paraId="2DBAF87B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95" w:type="dxa"/>
            <w:vAlign w:val="center"/>
          </w:tcPr>
          <w:p w14:paraId="78DB58CD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96" w:type="dxa"/>
            <w:vAlign w:val="center"/>
          </w:tcPr>
          <w:p w14:paraId="11EAB3AD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31EB094" w14:textId="77777777" w:rsidTr="00655A23">
        <w:trPr>
          <w:trHeight w:hRule="exact" w:val="340"/>
        </w:trPr>
        <w:tc>
          <w:tcPr>
            <w:tcW w:w="1699" w:type="dxa"/>
            <w:vAlign w:val="center"/>
          </w:tcPr>
          <w:p w14:paraId="189F6935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95" w:type="dxa"/>
            <w:vAlign w:val="center"/>
          </w:tcPr>
          <w:p w14:paraId="3693C922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96" w:type="dxa"/>
            <w:vAlign w:val="center"/>
          </w:tcPr>
          <w:p w14:paraId="5E97DDA3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111D2292" w14:textId="77777777" w:rsidTr="00655A23">
        <w:trPr>
          <w:trHeight w:val="567"/>
        </w:trPr>
        <w:tc>
          <w:tcPr>
            <w:tcW w:w="1699" w:type="dxa"/>
            <w:vAlign w:val="center"/>
          </w:tcPr>
          <w:p w14:paraId="4B68C2A1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95" w:type="dxa"/>
            <w:vAlign w:val="center"/>
          </w:tcPr>
          <w:p w14:paraId="0CFF826B" w14:textId="77777777" w:rsidR="003D0ACA" w:rsidRPr="00C70A5A" w:rsidRDefault="001A0E28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C70A5A">
              <w:rPr>
                <w:rFonts w:ascii="Arial" w:eastAsia="ＭＳ ゴシック" w:hAnsi="Arial" w:cs="Arial" w:hint="eastAsia"/>
                <w:szCs w:val="20"/>
              </w:rPr>
              <w:t>ヒドロキシクロロキン硫酸塩錠</w:t>
            </w:r>
            <w:r w:rsidRPr="00C70A5A">
              <w:rPr>
                <w:rFonts w:ascii="Arial" w:eastAsia="ＭＳ ゴシック" w:hAnsi="Arial" w:cs="Arial" w:hint="eastAsia"/>
                <w:szCs w:val="20"/>
              </w:rPr>
              <w:t>200mg</w:t>
            </w:r>
            <w:r w:rsidRPr="00C70A5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C70A5A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C70A5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196" w:type="dxa"/>
            <w:vAlign w:val="center"/>
          </w:tcPr>
          <w:p w14:paraId="413B0AE1" w14:textId="77777777" w:rsidR="003D0ACA" w:rsidRPr="00802350" w:rsidRDefault="001A0E28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A0E28">
              <w:rPr>
                <w:rFonts w:ascii="Arial" w:eastAsia="ＭＳ ゴシック" w:hAnsi="Arial" w:cs="Arial" w:hint="eastAsia"/>
                <w:szCs w:val="20"/>
              </w:rPr>
              <w:t>プラ</w:t>
            </w:r>
            <w:r w:rsidR="00862CA7" w:rsidRPr="00862CA7">
              <w:rPr>
                <w:rFonts w:ascii="Arial" w:eastAsia="ＭＳ ゴシック" w:hAnsi="Arial" w:cs="Arial" w:hint="eastAsia"/>
                <w:szCs w:val="20"/>
              </w:rPr>
              <w:t>ケ</w:t>
            </w:r>
            <w:r w:rsidRPr="001A0E28">
              <w:rPr>
                <w:rFonts w:ascii="Arial" w:eastAsia="ＭＳ ゴシック" w:hAnsi="Arial" w:cs="Arial" w:hint="eastAsia"/>
                <w:szCs w:val="20"/>
              </w:rPr>
              <w:t>ニル錠</w:t>
            </w:r>
            <w:r w:rsidRPr="001A0E28">
              <w:rPr>
                <w:rFonts w:ascii="Arial" w:eastAsia="ＭＳ ゴシック" w:hAnsi="Arial" w:cs="Arial" w:hint="eastAsia"/>
                <w:szCs w:val="20"/>
              </w:rPr>
              <w:t>200mg</w:t>
            </w:r>
          </w:p>
        </w:tc>
      </w:tr>
      <w:tr w:rsidR="00EF7EE6" w14:paraId="1732F122" w14:textId="77777777" w:rsidTr="00655A23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</w:pPr>
            <w:r>
              <w:t>127.30円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</w:pPr>
            <w:r>
              <w:t>238.50円</w:t>
            </w:r>
          </w:p>
        </w:tc>
      </w:tr>
      <w:tr w:rsidR="00EF7EE6" w14:paraId="5A132432" w14:textId="77777777" w:rsidTr="00655A23">
        <w:trPr>
          <w:trHeight w:val="340"/>
        </w:trPr>
        <w:tc>
          <w:tcPr>
            <w:tcW w:w="1699" w:type="dxa"/>
            <w:vAlign w:val="center"/>
          </w:tcPr>
          <w:p w14:paraId="18596F8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391" w:type="dxa"/>
            <w:gridSpan w:val="2"/>
            <w:vAlign w:val="center"/>
          </w:tcPr>
          <w:p w14:paraId="3A188781" w14:textId="77777777" w:rsidR="003D0ACA" w:rsidRPr="00802350" w:rsidRDefault="001A0E28" w:rsidP="001A0E28">
            <w:pPr>
              <w:jc w:val="center"/>
              <w:rPr>
                <w:szCs w:val="20"/>
              </w:rPr>
            </w:pPr>
            <w:r w:rsidRPr="001A0E28">
              <w:rPr>
                <w:rFonts w:hint="eastAsia"/>
                <w:szCs w:val="20"/>
              </w:rPr>
              <w:t>1</w:t>
            </w:r>
            <w:r w:rsidRPr="001A0E28">
              <w:rPr>
                <w:rFonts w:hint="eastAsia"/>
                <w:szCs w:val="20"/>
              </w:rPr>
              <w:t>錠中ヒドロキシクロロキン硫酸塩</w:t>
            </w:r>
            <w:r w:rsidRPr="001A0E28">
              <w:rPr>
                <w:rFonts w:hint="eastAsia"/>
                <w:szCs w:val="20"/>
              </w:rPr>
              <w:t>200mg</w:t>
            </w:r>
          </w:p>
        </w:tc>
      </w:tr>
      <w:tr w:rsidR="00937233" w14:paraId="6A7011EB" w14:textId="77777777" w:rsidTr="00655A23">
        <w:trPr>
          <w:trHeight w:val="680"/>
        </w:trPr>
        <w:tc>
          <w:tcPr>
            <w:tcW w:w="1699" w:type="dxa"/>
            <w:vAlign w:val="center"/>
          </w:tcPr>
          <w:p w14:paraId="2B60852E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391" w:type="dxa"/>
            <w:gridSpan w:val="2"/>
            <w:vAlign w:val="center"/>
          </w:tcPr>
          <w:p w14:paraId="30E20895" w14:textId="77777777" w:rsidR="00937233" w:rsidRPr="00B30F5B" w:rsidRDefault="001A0E28" w:rsidP="0083437D">
            <w:pPr>
              <w:jc w:val="both"/>
              <w:rPr>
                <w:szCs w:val="20"/>
              </w:rPr>
            </w:pPr>
            <w:r w:rsidRPr="001A0E28">
              <w:rPr>
                <w:rFonts w:hint="eastAsia"/>
                <w:szCs w:val="20"/>
              </w:rPr>
              <w:t>リン酸水素カルシウム水和物、トウモロコシデンプン、ステアリン酸マグネシウム、ヒプロメロース、マクロゴール</w:t>
            </w:r>
            <w:r w:rsidRPr="001A0E28">
              <w:rPr>
                <w:rFonts w:hint="eastAsia"/>
                <w:szCs w:val="20"/>
              </w:rPr>
              <w:t>400</w:t>
            </w:r>
            <w:r w:rsidRPr="001A0E28">
              <w:rPr>
                <w:rFonts w:hint="eastAsia"/>
                <w:szCs w:val="20"/>
              </w:rPr>
              <w:t>、酸化チタン、ポリソルベート</w:t>
            </w:r>
            <w:r w:rsidRPr="001A0E28">
              <w:rPr>
                <w:rFonts w:hint="eastAsia"/>
                <w:szCs w:val="20"/>
              </w:rPr>
              <w:t>80</w:t>
            </w:r>
            <w:r w:rsidRPr="001A0E28">
              <w:rPr>
                <w:rFonts w:hint="eastAsia"/>
                <w:szCs w:val="20"/>
              </w:rPr>
              <w:t>、カルナウバロウ</w:t>
            </w:r>
          </w:p>
        </w:tc>
      </w:tr>
      <w:tr w:rsidR="003A41AC" w14:paraId="04D67E80" w14:textId="77777777" w:rsidTr="00655A23">
        <w:trPr>
          <w:trHeight w:val="340"/>
        </w:trPr>
        <w:tc>
          <w:tcPr>
            <w:tcW w:w="1699" w:type="dxa"/>
            <w:vAlign w:val="center"/>
          </w:tcPr>
          <w:p w14:paraId="686C63BF" w14:textId="77777777" w:rsidR="003A41AC" w:rsidRPr="001C6C05" w:rsidRDefault="003A41A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391" w:type="dxa"/>
            <w:gridSpan w:val="2"/>
            <w:vAlign w:val="center"/>
          </w:tcPr>
          <w:p w14:paraId="213B8E80" w14:textId="77777777" w:rsidR="003A41AC" w:rsidRPr="00B30F5B" w:rsidRDefault="001A0E28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1A0E28">
              <w:rPr>
                <w:rFonts w:hint="eastAsia"/>
                <w:szCs w:val="20"/>
              </w:rPr>
              <w:t>免疫調整剤</w:t>
            </w:r>
          </w:p>
        </w:tc>
      </w:tr>
      <w:tr w:rsidR="001A0E28" w14:paraId="36162520" w14:textId="77777777" w:rsidTr="00655A23">
        <w:trPr>
          <w:trHeight w:val="340"/>
        </w:trPr>
        <w:tc>
          <w:tcPr>
            <w:tcW w:w="1699" w:type="dxa"/>
            <w:vAlign w:val="center"/>
          </w:tcPr>
          <w:p w14:paraId="33BF983E" w14:textId="77777777" w:rsidR="001A0E28" w:rsidRPr="001C6C05" w:rsidRDefault="001A0E2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  <w:vAlign w:val="center"/>
          </w:tcPr>
          <w:p w14:paraId="58404EA6" w14:textId="77777777" w:rsidR="001A0E28" w:rsidRPr="0009019C" w:rsidRDefault="001A0E28" w:rsidP="001A0E28">
            <w:pPr>
              <w:widowControl w:val="0"/>
              <w:adjustRightInd w:val="0"/>
              <w:ind w:left="191" w:hangingChars="100" w:hanging="191"/>
              <w:jc w:val="center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皮膚エリテマトーデス、全身性エリテマトーデス</w:t>
            </w:r>
          </w:p>
        </w:tc>
      </w:tr>
      <w:tr w:rsidR="001A0E28" w14:paraId="79D17442" w14:textId="77777777" w:rsidTr="00655A23">
        <w:trPr>
          <w:trHeight w:val="680"/>
        </w:trPr>
        <w:tc>
          <w:tcPr>
            <w:tcW w:w="1699" w:type="dxa"/>
            <w:vAlign w:val="center"/>
          </w:tcPr>
          <w:p w14:paraId="0A9B08E8" w14:textId="77777777" w:rsidR="001A0E28" w:rsidRPr="001C6C05" w:rsidRDefault="001A0E2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</w:tcPr>
          <w:p w14:paraId="78B15C4F" w14:textId="77777777" w:rsidR="001A0E28" w:rsidRPr="001A0E28" w:rsidRDefault="001A0E28" w:rsidP="00ED097D">
            <w:pPr>
              <w:widowControl w:val="0"/>
              <w:topLinePunct/>
              <w:adjustRightInd w:val="0"/>
              <w:spacing w:line="280" w:lineRule="exact"/>
              <w:jc w:val="both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通常、ヒドロキシクロロキン硫酸塩として</w:t>
            </w:r>
            <w:r w:rsidRPr="001A0E28">
              <w:rPr>
                <w:rFonts w:cs="RyuminPro-Regular-90pv-RKSJ-H-I" w:hint="eastAsia"/>
                <w:szCs w:val="20"/>
              </w:rPr>
              <w:t>200mg</w:t>
            </w:r>
            <w:r w:rsidRPr="001A0E28">
              <w:rPr>
                <w:rFonts w:cs="RyuminPro-Regular-90pv-RKSJ-H-I" w:hint="eastAsia"/>
                <w:szCs w:val="20"/>
              </w:rPr>
              <w:t>又は</w:t>
            </w:r>
            <w:r w:rsidRPr="001A0E28">
              <w:rPr>
                <w:rFonts w:cs="RyuminPro-Regular-90pv-RKSJ-H-I" w:hint="eastAsia"/>
                <w:szCs w:val="20"/>
              </w:rPr>
              <w:t>400mg</w:t>
            </w:r>
            <w:r w:rsidRPr="001A0E28">
              <w:rPr>
                <w:rFonts w:cs="RyuminPro-Regular-90pv-RKSJ-H-I" w:hint="eastAsia"/>
                <w:szCs w:val="20"/>
              </w:rPr>
              <w:t>を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日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回食後に経口投与する。</w:t>
            </w:r>
          </w:p>
          <w:p w14:paraId="472F2D19" w14:textId="77777777" w:rsidR="001A0E28" w:rsidRPr="00655A23" w:rsidRDefault="001A0E28" w:rsidP="00ED097D">
            <w:pPr>
              <w:widowControl w:val="0"/>
              <w:topLinePunct/>
              <w:adjustRightInd w:val="0"/>
              <w:spacing w:line="280" w:lineRule="exact"/>
              <w:ind w:rightChars="50" w:right="96"/>
              <w:jc w:val="both"/>
              <w:rPr>
                <w:rFonts w:cs="RyuminPro-Regular-90pv-RKSJ-H-I"/>
                <w:spacing w:val="4"/>
                <w:szCs w:val="20"/>
              </w:rPr>
            </w:pPr>
            <w:r w:rsidRPr="00655A23">
              <w:rPr>
                <w:rFonts w:cs="RyuminPro-Regular-90pv-RKSJ-H-I" w:hint="eastAsia"/>
                <w:spacing w:val="4"/>
                <w:szCs w:val="20"/>
              </w:rPr>
              <w:t>ただし、</w:t>
            </w:r>
            <w:r w:rsidRPr="00655A23">
              <w:rPr>
                <w:rFonts w:cs="RyuminPro-Regular-90pv-RKSJ-H-I" w:hint="eastAsia"/>
                <w:spacing w:val="4"/>
                <w:szCs w:val="20"/>
              </w:rPr>
              <w:t>1</w:t>
            </w:r>
            <w:r w:rsidRPr="00655A23">
              <w:rPr>
                <w:rFonts w:cs="RyuminPro-Regular-90pv-RKSJ-H-I" w:hint="eastAsia"/>
                <w:spacing w:val="4"/>
                <w:szCs w:val="20"/>
              </w:rPr>
              <w:t>日の投与量はブローカ式桂変法により求められる以下の理想体重に基づく用量とする。</w:t>
            </w:r>
          </w:p>
          <w:p w14:paraId="77E1EF38" w14:textId="77777777" w:rsidR="001A0E28" w:rsidRPr="001A0E28" w:rsidRDefault="001A0E28" w:rsidP="00ED097D">
            <w:pPr>
              <w:widowControl w:val="0"/>
              <w:topLinePunct/>
              <w:adjustRightInd w:val="0"/>
              <w:spacing w:line="280" w:lineRule="exact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女性患者の理想体重（</w:t>
            </w:r>
            <w:r w:rsidRPr="001A0E28">
              <w:rPr>
                <w:rFonts w:cs="RyuminPro-Regular-90pv-RKSJ-H-I" w:hint="eastAsia"/>
                <w:szCs w:val="20"/>
              </w:rPr>
              <w:t>kg</w:t>
            </w:r>
            <w:r w:rsidRPr="001A0E28">
              <w:rPr>
                <w:rFonts w:cs="RyuminPro-Regular-90pv-RKSJ-H-I" w:hint="eastAsia"/>
                <w:szCs w:val="20"/>
              </w:rPr>
              <w:t>）</w:t>
            </w:r>
            <w:r w:rsidRPr="001A0E28">
              <w:rPr>
                <w:rFonts w:cs="RyuminPro-Regular-90pv-RKSJ-H-I" w:hint="eastAsia"/>
                <w:szCs w:val="20"/>
              </w:rPr>
              <w:t>=</w:t>
            </w:r>
            <w:r w:rsidRPr="001A0E28">
              <w:rPr>
                <w:rFonts w:cs="RyuminPro-Regular-90pv-RKSJ-H-I" w:hint="eastAsia"/>
                <w:szCs w:val="20"/>
              </w:rPr>
              <w:t>（身長（</w:t>
            </w:r>
            <w:r w:rsidRPr="001A0E28">
              <w:rPr>
                <w:rFonts w:cs="RyuminPro-Regular-90pv-RKSJ-H-I" w:hint="eastAsia"/>
                <w:szCs w:val="20"/>
              </w:rPr>
              <w:t>cm</w:t>
            </w:r>
            <w:r w:rsidRPr="001A0E28">
              <w:rPr>
                <w:rFonts w:cs="RyuminPro-Regular-90pv-RKSJ-H-I" w:hint="eastAsia"/>
                <w:szCs w:val="20"/>
              </w:rPr>
              <w:t>）－</w:t>
            </w:r>
            <w:r w:rsidRPr="001A0E28">
              <w:rPr>
                <w:rFonts w:cs="RyuminPro-Regular-90pv-RKSJ-H-I" w:hint="eastAsia"/>
                <w:szCs w:val="20"/>
              </w:rPr>
              <w:t>100</w:t>
            </w:r>
            <w:r w:rsidRPr="001A0E28">
              <w:rPr>
                <w:rFonts w:cs="RyuminPro-Regular-90pv-RKSJ-H-I" w:hint="eastAsia"/>
                <w:szCs w:val="20"/>
              </w:rPr>
              <w:t>）×</w:t>
            </w:r>
            <w:r w:rsidRPr="001A0E28">
              <w:rPr>
                <w:rFonts w:cs="RyuminPro-Regular-90pv-RKSJ-H-I" w:hint="eastAsia"/>
                <w:szCs w:val="20"/>
              </w:rPr>
              <w:t>0.85</w:t>
            </w:r>
          </w:p>
          <w:p w14:paraId="31A34110" w14:textId="77777777" w:rsidR="001A0E28" w:rsidRPr="001A0E28" w:rsidRDefault="001A0E28" w:rsidP="00ED097D">
            <w:pPr>
              <w:widowControl w:val="0"/>
              <w:topLinePunct/>
              <w:adjustRightInd w:val="0"/>
              <w:spacing w:line="280" w:lineRule="exact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男性患者の理想体重（</w:t>
            </w:r>
            <w:r w:rsidRPr="001A0E28">
              <w:rPr>
                <w:rFonts w:cs="RyuminPro-Regular-90pv-RKSJ-H-I" w:hint="eastAsia"/>
                <w:szCs w:val="20"/>
              </w:rPr>
              <w:t>kg</w:t>
            </w:r>
            <w:r w:rsidRPr="001A0E28">
              <w:rPr>
                <w:rFonts w:cs="RyuminPro-Regular-90pv-RKSJ-H-I" w:hint="eastAsia"/>
                <w:szCs w:val="20"/>
              </w:rPr>
              <w:t>）</w:t>
            </w:r>
            <w:r w:rsidRPr="001A0E28">
              <w:rPr>
                <w:rFonts w:cs="RyuminPro-Regular-90pv-RKSJ-H-I" w:hint="eastAsia"/>
                <w:szCs w:val="20"/>
              </w:rPr>
              <w:t>=</w:t>
            </w:r>
            <w:r w:rsidRPr="001A0E28">
              <w:rPr>
                <w:rFonts w:cs="RyuminPro-Regular-90pv-RKSJ-H-I" w:hint="eastAsia"/>
                <w:szCs w:val="20"/>
              </w:rPr>
              <w:t>（身長（</w:t>
            </w:r>
            <w:r w:rsidRPr="001A0E28">
              <w:rPr>
                <w:rFonts w:cs="RyuminPro-Regular-90pv-RKSJ-H-I" w:hint="eastAsia"/>
                <w:szCs w:val="20"/>
              </w:rPr>
              <w:t>cm</w:t>
            </w:r>
            <w:r w:rsidRPr="001A0E28">
              <w:rPr>
                <w:rFonts w:cs="RyuminPro-Regular-90pv-RKSJ-H-I" w:hint="eastAsia"/>
                <w:szCs w:val="20"/>
              </w:rPr>
              <w:t>）－</w:t>
            </w:r>
            <w:r w:rsidRPr="001A0E28">
              <w:rPr>
                <w:rFonts w:cs="RyuminPro-Regular-90pv-RKSJ-H-I" w:hint="eastAsia"/>
                <w:szCs w:val="20"/>
              </w:rPr>
              <w:t>100</w:t>
            </w:r>
            <w:r w:rsidRPr="001A0E28">
              <w:rPr>
                <w:rFonts w:cs="RyuminPro-Regular-90pv-RKSJ-H-I" w:hint="eastAsia"/>
                <w:szCs w:val="20"/>
              </w:rPr>
              <w:t>）×</w:t>
            </w:r>
            <w:r w:rsidRPr="001A0E28">
              <w:rPr>
                <w:rFonts w:cs="RyuminPro-Regular-90pv-RKSJ-H-I" w:hint="eastAsia"/>
                <w:szCs w:val="20"/>
              </w:rPr>
              <w:t>0.9</w:t>
            </w:r>
          </w:p>
          <w:p w14:paraId="5F03D741" w14:textId="77777777" w:rsidR="001A0E28" w:rsidRPr="001A0E28" w:rsidRDefault="00655A23" w:rsidP="00ED097D">
            <w:pPr>
              <w:widowControl w:val="0"/>
              <w:topLinePunct/>
              <w:adjustRightInd w:val="0"/>
              <w:spacing w:line="280" w:lineRule="exact"/>
              <w:ind w:leftChars="20" w:left="191" w:hangingChars="80" w:hanging="153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•</w:t>
            </w:r>
            <w:r>
              <w:rPr>
                <w:rFonts w:cs="RyuminPro-Regular-90pv-RKSJ-H-I"/>
                <w:szCs w:val="20"/>
              </w:rPr>
              <w:tab/>
            </w:r>
            <w:r w:rsidR="001A0E28" w:rsidRPr="001A0E28">
              <w:rPr>
                <w:rFonts w:cs="RyuminPro-Regular-90pv-RKSJ-H-I" w:hint="eastAsia"/>
                <w:szCs w:val="20"/>
              </w:rPr>
              <w:t>理想体重が</w:t>
            </w:r>
            <w:r w:rsidR="001A0E28" w:rsidRPr="001A0E28">
              <w:rPr>
                <w:rFonts w:cs="RyuminPro-Regular-90pv-RKSJ-H-I" w:hint="eastAsia"/>
                <w:szCs w:val="20"/>
              </w:rPr>
              <w:t>31kg</w:t>
            </w:r>
            <w:r w:rsidR="001A0E28" w:rsidRPr="001A0E28">
              <w:rPr>
                <w:rFonts w:cs="RyuminPro-Regular-90pv-RKSJ-H-I" w:hint="eastAsia"/>
                <w:szCs w:val="20"/>
              </w:rPr>
              <w:t>以上</w:t>
            </w:r>
            <w:r w:rsidR="001A0E28" w:rsidRPr="001A0E28">
              <w:rPr>
                <w:rFonts w:cs="RyuminPro-Regular-90pv-RKSJ-H-I" w:hint="eastAsia"/>
                <w:szCs w:val="20"/>
              </w:rPr>
              <w:t>46kg</w:t>
            </w:r>
            <w:r w:rsidR="001A0E28" w:rsidRPr="001A0E28">
              <w:rPr>
                <w:rFonts w:cs="RyuminPro-Regular-90pv-RKSJ-H-I" w:hint="eastAsia"/>
                <w:szCs w:val="20"/>
              </w:rPr>
              <w:t>未満の場合、</w:t>
            </w:r>
            <w:r w:rsidR="001A0E28" w:rsidRPr="001A0E28">
              <w:rPr>
                <w:rFonts w:cs="RyuminPro-Regular-90pv-RKSJ-H-I" w:hint="eastAsia"/>
                <w:szCs w:val="20"/>
              </w:rPr>
              <w:t>1</w:t>
            </w:r>
            <w:r w:rsidR="001A0E28" w:rsidRPr="001A0E28">
              <w:rPr>
                <w:rFonts w:cs="RyuminPro-Regular-90pv-RKSJ-H-I" w:hint="eastAsia"/>
                <w:szCs w:val="20"/>
              </w:rPr>
              <w:t>日</w:t>
            </w:r>
            <w:r w:rsidR="001A0E28" w:rsidRPr="001A0E28">
              <w:rPr>
                <w:rFonts w:cs="RyuminPro-Regular-90pv-RKSJ-H-I" w:hint="eastAsia"/>
                <w:szCs w:val="20"/>
              </w:rPr>
              <w:t>1</w:t>
            </w:r>
            <w:r w:rsidR="001A0E28" w:rsidRPr="001A0E28">
              <w:rPr>
                <w:rFonts w:cs="RyuminPro-Regular-90pv-RKSJ-H-I" w:hint="eastAsia"/>
                <w:szCs w:val="20"/>
              </w:rPr>
              <w:t>回</w:t>
            </w:r>
            <w:r w:rsidR="001A0E28" w:rsidRPr="001A0E28">
              <w:rPr>
                <w:rFonts w:cs="RyuminPro-Regular-90pv-RKSJ-H-I" w:hint="eastAsia"/>
                <w:szCs w:val="20"/>
              </w:rPr>
              <w:t>1</w:t>
            </w:r>
            <w:r w:rsidR="001A0E28" w:rsidRPr="001A0E28">
              <w:rPr>
                <w:rFonts w:cs="RyuminPro-Regular-90pv-RKSJ-H-I" w:hint="eastAsia"/>
                <w:szCs w:val="20"/>
              </w:rPr>
              <w:t>錠（</w:t>
            </w:r>
            <w:r w:rsidR="001A0E28" w:rsidRPr="001A0E28">
              <w:rPr>
                <w:rFonts w:cs="RyuminPro-Regular-90pv-RKSJ-H-I" w:hint="eastAsia"/>
                <w:szCs w:val="20"/>
              </w:rPr>
              <w:t>200mg</w:t>
            </w:r>
            <w:r w:rsidR="001A0E28" w:rsidRPr="001A0E28">
              <w:rPr>
                <w:rFonts w:cs="RyuminPro-Regular-90pv-RKSJ-H-I" w:hint="eastAsia"/>
                <w:szCs w:val="20"/>
              </w:rPr>
              <w:t>）を経口投与する。</w:t>
            </w:r>
          </w:p>
          <w:p w14:paraId="3165CDA7" w14:textId="77777777" w:rsidR="001A0E28" w:rsidRPr="001A0E28" w:rsidRDefault="001A0E28" w:rsidP="00ED097D">
            <w:pPr>
              <w:widowControl w:val="0"/>
              <w:topLinePunct/>
              <w:adjustRightInd w:val="0"/>
              <w:spacing w:line="280" w:lineRule="exact"/>
              <w:ind w:leftChars="20" w:left="191" w:hangingChars="80" w:hanging="153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•</w:t>
            </w:r>
            <w:r w:rsidR="00655A23">
              <w:rPr>
                <w:rFonts w:cs="RyuminPro-Regular-90pv-RKSJ-H-I"/>
                <w:szCs w:val="20"/>
              </w:rPr>
              <w:tab/>
            </w:r>
            <w:r w:rsidRPr="001A0E28">
              <w:rPr>
                <w:rFonts w:cs="RyuminPro-Regular-90pv-RKSJ-H-I" w:hint="eastAsia"/>
                <w:szCs w:val="20"/>
              </w:rPr>
              <w:t>理想体重が</w:t>
            </w:r>
            <w:r w:rsidRPr="001A0E28">
              <w:rPr>
                <w:rFonts w:cs="RyuminPro-Regular-90pv-RKSJ-H-I" w:hint="eastAsia"/>
                <w:szCs w:val="20"/>
              </w:rPr>
              <w:t>46kg</w:t>
            </w:r>
            <w:r w:rsidRPr="001A0E28">
              <w:rPr>
                <w:rFonts w:cs="RyuminPro-Regular-90pv-RKSJ-H-I" w:hint="eastAsia"/>
                <w:szCs w:val="20"/>
              </w:rPr>
              <w:t>以上</w:t>
            </w:r>
            <w:r w:rsidRPr="001A0E28">
              <w:rPr>
                <w:rFonts w:cs="RyuminPro-Regular-90pv-RKSJ-H-I" w:hint="eastAsia"/>
                <w:szCs w:val="20"/>
              </w:rPr>
              <w:t>62kg</w:t>
            </w:r>
            <w:r w:rsidRPr="001A0E28">
              <w:rPr>
                <w:rFonts w:cs="RyuminPro-Regular-90pv-RKSJ-H-I" w:hint="eastAsia"/>
                <w:szCs w:val="20"/>
              </w:rPr>
              <w:t>未満の場合、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日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回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錠（</w:t>
            </w:r>
            <w:r w:rsidRPr="001A0E28">
              <w:rPr>
                <w:rFonts w:cs="RyuminPro-Regular-90pv-RKSJ-H-I" w:hint="eastAsia"/>
                <w:szCs w:val="20"/>
              </w:rPr>
              <w:t>200mg</w:t>
            </w:r>
            <w:r w:rsidRPr="001A0E28">
              <w:rPr>
                <w:rFonts w:cs="RyuminPro-Regular-90pv-RKSJ-H-I" w:hint="eastAsia"/>
                <w:szCs w:val="20"/>
              </w:rPr>
              <w:t>）と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日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回</w:t>
            </w:r>
            <w:r w:rsidRPr="001A0E28">
              <w:rPr>
                <w:rFonts w:cs="RyuminPro-Regular-90pv-RKSJ-H-I" w:hint="eastAsia"/>
                <w:szCs w:val="20"/>
              </w:rPr>
              <w:t>2</w:t>
            </w:r>
            <w:r w:rsidRPr="001A0E28">
              <w:rPr>
                <w:rFonts w:cs="RyuminPro-Regular-90pv-RKSJ-H-I" w:hint="eastAsia"/>
                <w:szCs w:val="20"/>
              </w:rPr>
              <w:t>錠（</w:t>
            </w:r>
            <w:r w:rsidRPr="001A0E28">
              <w:rPr>
                <w:rFonts w:cs="RyuminPro-Regular-90pv-RKSJ-H-I" w:hint="eastAsia"/>
                <w:szCs w:val="20"/>
              </w:rPr>
              <w:t>400mg</w:t>
            </w:r>
            <w:r w:rsidRPr="001A0E28">
              <w:rPr>
                <w:rFonts w:cs="RyuminPro-Regular-90pv-RKSJ-H-I" w:hint="eastAsia"/>
                <w:szCs w:val="20"/>
              </w:rPr>
              <w:t>）を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日おきに経口投与する。</w:t>
            </w:r>
          </w:p>
          <w:p w14:paraId="298F4EDE" w14:textId="77777777" w:rsidR="001A0E28" w:rsidRPr="00BD088A" w:rsidRDefault="001A0E28" w:rsidP="00ED097D">
            <w:pPr>
              <w:widowControl w:val="0"/>
              <w:topLinePunct/>
              <w:adjustRightInd w:val="0"/>
              <w:spacing w:line="280" w:lineRule="exact"/>
              <w:ind w:leftChars="20" w:left="191" w:hangingChars="80" w:hanging="153"/>
              <w:rPr>
                <w:rFonts w:cs="RyuminPro-Regular-90pv-RKSJ-H-I"/>
                <w:szCs w:val="20"/>
              </w:rPr>
            </w:pPr>
            <w:r w:rsidRPr="001A0E28">
              <w:rPr>
                <w:rFonts w:cs="RyuminPro-Regular-90pv-RKSJ-H-I" w:hint="eastAsia"/>
                <w:szCs w:val="20"/>
              </w:rPr>
              <w:t>•</w:t>
            </w:r>
            <w:r w:rsidR="00655A23">
              <w:rPr>
                <w:rFonts w:cs="RyuminPro-Regular-90pv-RKSJ-H-I"/>
                <w:szCs w:val="20"/>
              </w:rPr>
              <w:tab/>
            </w:r>
            <w:r w:rsidRPr="001A0E28">
              <w:rPr>
                <w:rFonts w:cs="RyuminPro-Regular-90pv-RKSJ-H-I" w:hint="eastAsia"/>
                <w:szCs w:val="20"/>
              </w:rPr>
              <w:t>理想体重が</w:t>
            </w:r>
            <w:r w:rsidRPr="001A0E28">
              <w:rPr>
                <w:rFonts w:cs="RyuminPro-Regular-90pv-RKSJ-H-I" w:hint="eastAsia"/>
                <w:szCs w:val="20"/>
              </w:rPr>
              <w:t>62kg</w:t>
            </w:r>
            <w:r w:rsidRPr="001A0E28">
              <w:rPr>
                <w:rFonts w:cs="RyuminPro-Regular-90pv-RKSJ-H-I" w:hint="eastAsia"/>
                <w:szCs w:val="20"/>
              </w:rPr>
              <w:t>以上の場合、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日</w:t>
            </w:r>
            <w:r w:rsidRPr="001A0E28">
              <w:rPr>
                <w:rFonts w:cs="RyuminPro-Regular-90pv-RKSJ-H-I" w:hint="eastAsia"/>
                <w:szCs w:val="20"/>
              </w:rPr>
              <w:t>1</w:t>
            </w:r>
            <w:r w:rsidRPr="001A0E28">
              <w:rPr>
                <w:rFonts w:cs="RyuminPro-Regular-90pv-RKSJ-H-I" w:hint="eastAsia"/>
                <w:szCs w:val="20"/>
              </w:rPr>
              <w:t>回</w:t>
            </w:r>
            <w:r w:rsidRPr="001A0E28">
              <w:rPr>
                <w:rFonts w:cs="RyuminPro-Regular-90pv-RKSJ-H-I" w:hint="eastAsia"/>
                <w:szCs w:val="20"/>
              </w:rPr>
              <w:t>2</w:t>
            </w:r>
            <w:r w:rsidRPr="001A0E28">
              <w:rPr>
                <w:rFonts w:cs="RyuminPro-Regular-90pv-RKSJ-H-I" w:hint="eastAsia"/>
                <w:szCs w:val="20"/>
              </w:rPr>
              <w:t>錠（</w:t>
            </w:r>
            <w:r w:rsidRPr="001A0E28">
              <w:rPr>
                <w:rFonts w:cs="RyuminPro-Regular-90pv-RKSJ-H-I" w:hint="eastAsia"/>
                <w:szCs w:val="20"/>
              </w:rPr>
              <w:t>400mg</w:t>
            </w:r>
            <w:r w:rsidRPr="001A0E28">
              <w:rPr>
                <w:rFonts w:cs="RyuminPro-Regular-90pv-RKSJ-H-I" w:hint="eastAsia"/>
                <w:szCs w:val="20"/>
              </w:rPr>
              <w:t>）を経口投与する。</w:t>
            </w:r>
          </w:p>
        </w:tc>
      </w:tr>
      <w:tr w:rsidR="00A440DD" w14:paraId="45B2A6BF" w14:textId="77777777" w:rsidTr="00655A23">
        <w:trPr>
          <w:trHeight w:hRule="exact" w:val="2015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3661178" w14:textId="77777777" w:rsidR="00A440DD" w:rsidRPr="001C6C05" w:rsidRDefault="00A440DD" w:rsidP="00A440D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DB90E6C" w14:textId="77777777" w:rsidR="00A440DD" w:rsidRPr="00B63513" w:rsidRDefault="001A0E28" w:rsidP="00A440DD">
            <w:pPr>
              <w:spacing w:line="220" w:lineRule="exact"/>
              <w:rPr>
                <w:szCs w:val="20"/>
              </w:rPr>
            </w:pPr>
            <w:r w:rsidRPr="001A0E28">
              <w:rPr>
                <w:rFonts w:hint="eastAsia"/>
                <w:szCs w:val="20"/>
              </w:rPr>
              <w:t>白色のフィルムコーティング錠</w:t>
            </w:r>
          </w:p>
          <w:tbl>
            <w:tblPr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885"/>
              <w:gridCol w:w="885"/>
              <w:gridCol w:w="1304"/>
            </w:tblGrid>
            <w:tr w:rsidR="00A440DD" w:rsidRPr="00B25EF1" w14:paraId="04F46EF2" w14:textId="77777777" w:rsidTr="005B46B7">
              <w:trPr>
                <w:trHeight w:val="113"/>
              </w:trPr>
              <w:tc>
                <w:tcPr>
                  <w:tcW w:w="8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F6B1961" w14:textId="77777777" w:rsidR="00A440DD" w:rsidRPr="00B25EF1" w:rsidRDefault="00A440DD" w:rsidP="00A440DD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B97767" w14:textId="77777777" w:rsidR="00A440DD" w:rsidRPr="00B25EF1" w:rsidRDefault="00A440DD" w:rsidP="00A440DD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8268A19" w14:textId="77777777" w:rsidR="00A440DD" w:rsidRPr="00B25EF1" w:rsidRDefault="00A440DD" w:rsidP="00A440DD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798CDF8F" w14:textId="77777777" w:rsidR="00A440DD" w:rsidRPr="00B25EF1" w:rsidRDefault="00A440DD" w:rsidP="00A440DD">
                  <w:pPr>
                    <w:spacing w:line="220" w:lineRule="exact"/>
                    <w:rPr>
                      <w:sz w:val="18"/>
                      <w:szCs w:val="18"/>
                    </w:rPr>
                  </w:pPr>
                </w:p>
                <w:p w14:paraId="2C69622B" w14:textId="77777777" w:rsidR="004A52A7" w:rsidRPr="004A52A7" w:rsidRDefault="004A52A7" w:rsidP="004A52A7">
                  <w:pPr>
                    <w:spacing w:line="220" w:lineRule="exact"/>
                    <w:rPr>
                      <w:szCs w:val="20"/>
                    </w:rPr>
                  </w:pPr>
                  <w:r w:rsidRPr="004A52A7">
                    <w:rPr>
                      <w:rFonts w:hint="eastAsia"/>
                      <w:szCs w:val="20"/>
                    </w:rPr>
                    <w:t>長径：</w:t>
                  </w:r>
                  <w:r w:rsidRPr="004A52A7">
                    <w:rPr>
                      <w:rFonts w:hint="eastAsia"/>
                      <w:szCs w:val="20"/>
                    </w:rPr>
                    <w:t>12.9mm</w:t>
                  </w:r>
                </w:p>
                <w:p w14:paraId="61E7D0C7" w14:textId="77777777" w:rsidR="004A52A7" w:rsidRPr="004A52A7" w:rsidRDefault="004A52A7" w:rsidP="004A52A7">
                  <w:pPr>
                    <w:spacing w:line="220" w:lineRule="exact"/>
                    <w:rPr>
                      <w:szCs w:val="20"/>
                    </w:rPr>
                  </w:pPr>
                  <w:r w:rsidRPr="004A52A7">
                    <w:rPr>
                      <w:rFonts w:hint="eastAsia"/>
                      <w:szCs w:val="20"/>
                    </w:rPr>
                    <w:t>短径：</w:t>
                  </w:r>
                  <w:r w:rsidRPr="004A52A7">
                    <w:rPr>
                      <w:rFonts w:hint="eastAsia"/>
                      <w:szCs w:val="20"/>
                    </w:rPr>
                    <w:t>6.2mm</w:t>
                  </w:r>
                </w:p>
                <w:p w14:paraId="1541553C" w14:textId="77777777" w:rsidR="004A52A7" w:rsidRPr="004A52A7" w:rsidRDefault="004A52A7" w:rsidP="004A52A7">
                  <w:pPr>
                    <w:spacing w:line="220" w:lineRule="exact"/>
                    <w:rPr>
                      <w:szCs w:val="20"/>
                    </w:rPr>
                  </w:pPr>
                  <w:r w:rsidRPr="004A52A7">
                    <w:rPr>
                      <w:rFonts w:hint="eastAsia"/>
                      <w:szCs w:val="20"/>
                    </w:rPr>
                    <w:t>厚さ：</w:t>
                  </w:r>
                  <w:r w:rsidRPr="004A52A7">
                    <w:rPr>
                      <w:rFonts w:hint="eastAsia"/>
                      <w:szCs w:val="20"/>
                    </w:rPr>
                    <w:t>4.4mm</w:t>
                  </w:r>
                </w:p>
                <w:p w14:paraId="066FAAB4" w14:textId="77777777" w:rsidR="00A440DD" w:rsidRPr="00B25EF1" w:rsidRDefault="0023581F" w:rsidP="004A52A7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0"/>
                    </w:rPr>
                    <w:t>重さ</w:t>
                  </w:r>
                  <w:r w:rsidR="004A52A7" w:rsidRPr="004A52A7">
                    <w:rPr>
                      <w:rFonts w:hint="eastAsia"/>
                      <w:szCs w:val="20"/>
                    </w:rPr>
                    <w:t>：</w:t>
                  </w:r>
                  <w:r w:rsidR="004A52A7" w:rsidRPr="00F2041F">
                    <w:rPr>
                      <w:rFonts w:hint="eastAsia"/>
                      <w:spacing w:val="-6"/>
                      <w:szCs w:val="20"/>
                    </w:rPr>
                    <w:t>312.0mg</w:t>
                  </w:r>
                </w:p>
              </w:tc>
            </w:tr>
            <w:tr w:rsidR="00A440DD" w:rsidRPr="00B25EF1" w14:paraId="765BE36E" w14:textId="77777777" w:rsidTr="005B46B7">
              <w:trPr>
                <w:trHeight w:hRule="exact" w:val="907"/>
              </w:trPr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50EC31" w14:textId="77777777" w:rsidR="00A440DD" w:rsidRPr="00B25EF1" w:rsidRDefault="00F2041F" w:rsidP="00A440DD">
                  <w:pPr>
                    <w:ind w:leftChars="-4" w:left="-1" w:rightChars="-5" w:right="-10" w:hangingChars="4" w:hanging="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F79EBE6" wp14:editId="035BD6E9">
                        <wp:extent cx="555625" cy="286385"/>
                        <wp:effectExtent l="0" t="0" r="0" b="0"/>
                        <wp:docPr id="179231118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62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81E912" w14:textId="77777777" w:rsidR="00A440DD" w:rsidRPr="00B25EF1" w:rsidRDefault="00F2041F" w:rsidP="00A440DD">
                  <w:pPr>
                    <w:ind w:leftChars="-1" w:left="-2" w:rightChars="-6" w:right="-11" w:firstLineChars="1" w:firstLin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55061F6" wp14:editId="27CB18D9">
                        <wp:extent cx="555625" cy="286385"/>
                        <wp:effectExtent l="0" t="0" r="0" b="0"/>
                        <wp:docPr id="14064732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62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D72624" w14:textId="77777777" w:rsidR="00A440DD" w:rsidRPr="00B25EF1" w:rsidRDefault="00F2041F" w:rsidP="00A440DD">
                  <w:pPr>
                    <w:ind w:leftChars="-17" w:left="-6" w:rightChars="-21" w:right="-40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58507B0" wp14:editId="4B84B005">
                        <wp:extent cx="555625" cy="208280"/>
                        <wp:effectExtent l="0" t="0" r="0" b="1270"/>
                        <wp:docPr id="204809048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625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5DEFB50" w14:textId="77777777" w:rsidR="00A440DD" w:rsidRPr="00B25EF1" w:rsidRDefault="00A440DD" w:rsidP="00A440D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30FC15" w14:textId="77777777" w:rsidR="00A440DD" w:rsidRPr="00802350" w:rsidRDefault="00A440DD" w:rsidP="00A440DD">
            <w:pPr>
              <w:spacing w:beforeLines="50" w:before="148" w:line="220" w:lineRule="exact"/>
              <w:ind w:left="1205" w:rightChars="-59" w:right="-113" w:hangingChars="630" w:hanging="1205"/>
              <w:rPr>
                <w:szCs w:val="20"/>
              </w:rPr>
            </w:pPr>
            <w:r w:rsidRPr="00A440DD">
              <w:rPr>
                <w:rFonts w:hint="eastAsia"/>
                <w:szCs w:val="20"/>
              </w:rPr>
              <w:t>識別コード：</w:t>
            </w:r>
            <w:r w:rsidR="001A0E28" w:rsidRPr="001A0E28">
              <w:rPr>
                <w:rFonts w:hint="eastAsia"/>
                <w:szCs w:val="20"/>
              </w:rPr>
              <w:t>ヒドロキシクロロキン</w:t>
            </w:r>
            <w:r w:rsidR="001A0E28" w:rsidRPr="001A0E28">
              <w:rPr>
                <w:rFonts w:hint="eastAsia"/>
                <w:szCs w:val="20"/>
              </w:rPr>
              <w:t xml:space="preserve"> 200 EP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84374B0" w14:textId="77777777" w:rsidR="00A440DD" w:rsidRDefault="001A0E28" w:rsidP="00A440DD">
            <w:pPr>
              <w:spacing w:line="220" w:lineRule="exact"/>
              <w:rPr>
                <w:szCs w:val="20"/>
              </w:rPr>
            </w:pPr>
            <w:r w:rsidRPr="001A0E28">
              <w:rPr>
                <w:rFonts w:hint="eastAsia"/>
                <w:szCs w:val="20"/>
              </w:rPr>
              <w:t>白色のフィルムコーティング錠</w:t>
            </w:r>
          </w:p>
          <w:p w14:paraId="4EE07395" w14:textId="77777777" w:rsidR="00A440DD" w:rsidRPr="00B63513" w:rsidRDefault="00A440DD" w:rsidP="00A440DD">
            <w:pPr>
              <w:spacing w:line="220" w:lineRule="exact"/>
              <w:rPr>
                <w:szCs w:val="20"/>
              </w:rPr>
            </w:pPr>
          </w:p>
          <w:p w14:paraId="13BEE77C" w14:textId="77777777" w:rsidR="004A52A7" w:rsidRPr="004A52A7" w:rsidRDefault="004A52A7" w:rsidP="004A52A7">
            <w:pPr>
              <w:spacing w:line="220" w:lineRule="exact"/>
              <w:rPr>
                <w:szCs w:val="20"/>
              </w:rPr>
            </w:pPr>
            <w:r w:rsidRPr="004A52A7">
              <w:rPr>
                <w:rFonts w:hint="eastAsia"/>
                <w:szCs w:val="20"/>
              </w:rPr>
              <w:t>長径：</w:t>
            </w:r>
            <w:r w:rsidRPr="004A52A7">
              <w:rPr>
                <w:rFonts w:hint="eastAsia"/>
                <w:szCs w:val="20"/>
              </w:rPr>
              <w:t>12.9mm</w:t>
            </w:r>
          </w:p>
          <w:p w14:paraId="1DC3370C" w14:textId="77777777" w:rsidR="004A52A7" w:rsidRPr="004A52A7" w:rsidRDefault="004A52A7" w:rsidP="004A52A7">
            <w:pPr>
              <w:spacing w:line="220" w:lineRule="exact"/>
              <w:rPr>
                <w:szCs w:val="20"/>
              </w:rPr>
            </w:pPr>
            <w:r w:rsidRPr="004A52A7">
              <w:rPr>
                <w:rFonts w:hint="eastAsia"/>
                <w:szCs w:val="20"/>
              </w:rPr>
              <w:t>短径：</w:t>
            </w:r>
            <w:r w:rsidRPr="004A52A7">
              <w:rPr>
                <w:rFonts w:hint="eastAsia"/>
                <w:szCs w:val="20"/>
              </w:rPr>
              <w:t>6.2mm</w:t>
            </w:r>
          </w:p>
          <w:p w14:paraId="65238745" w14:textId="77777777" w:rsidR="004A52A7" w:rsidRPr="004A52A7" w:rsidRDefault="004A52A7" w:rsidP="004A52A7">
            <w:pPr>
              <w:spacing w:line="220" w:lineRule="exact"/>
              <w:rPr>
                <w:szCs w:val="20"/>
              </w:rPr>
            </w:pPr>
            <w:r w:rsidRPr="004A52A7">
              <w:rPr>
                <w:rFonts w:hint="eastAsia"/>
                <w:szCs w:val="20"/>
              </w:rPr>
              <w:t>厚さ：</w:t>
            </w:r>
            <w:r w:rsidRPr="004A52A7">
              <w:rPr>
                <w:rFonts w:hint="eastAsia"/>
                <w:szCs w:val="20"/>
              </w:rPr>
              <w:t>4.4mm</w:t>
            </w:r>
          </w:p>
          <w:p w14:paraId="1F095FF3" w14:textId="77777777" w:rsidR="00A440DD" w:rsidRPr="00B30F5B" w:rsidRDefault="004A52A7" w:rsidP="004A52A7">
            <w:pPr>
              <w:spacing w:line="220" w:lineRule="exact"/>
              <w:rPr>
                <w:szCs w:val="20"/>
              </w:rPr>
            </w:pPr>
            <w:r w:rsidRPr="004A52A7">
              <w:rPr>
                <w:rFonts w:hint="eastAsia"/>
                <w:szCs w:val="20"/>
              </w:rPr>
              <w:t>質量：</w:t>
            </w:r>
            <w:r w:rsidRPr="004A52A7">
              <w:rPr>
                <w:rFonts w:hint="eastAsia"/>
                <w:spacing w:val="-4"/>
                <w:szCs w:val="20"/>
              </w:rPr>
              <w:t>312.0mg</w:t>
            </w:r>
          </w:p>
        </w:tc>
      </w:tr>
      <w:tr w:rsidR="00A440DD" w14:paraId="08BD60A9" w14:textId="77777777" w:rsidTr="00655A23">
        <w:trPr>
          <w:trHeight w:hRule="exact" w:val="680"/>
        </w:trPr>
        <w:tc>
          <w:tcPr>
            <w:tcW w:w="1699" w:type="dxa"/>
            <w:vAlign w:val="center"/>
          </w:tcPr>
          <w:p w14:paraId="71B3D370" w14:textId="77777777" w:rsidR="00A440DD" w:rsidRDefault="00A440DD" w:rsidP="00A440D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1AC358AA" w14:textId="77777777" w:rsidR="00A440DD" w:rsidRPr="00674536" w:rsidRDefault="00A440DD" w:rsidP="00A440D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532D37AA" w14:textId="7CF61EEB" w:rsidR="00A440DD" w:rsidRPr="00B30F5B" w:rsidRDefault="00A440DD" w:rsidP="00ED097D">
            <w:pPr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本剤は、</w:t>
            </w:r>
            <w:r w:rsidR="00F2041F">
              <w:rPr>
                <w:rFonts w:hint="eastAsia"/>
              </w:rPr>
              <w:t>プラケニル</w:t>
            </w:r>
            <w:r w:rsidR="00F2041F" w:rsidRPr="00E47588">
              <w:rPr>
                <w:rFonts w:hint="eastAsia"/>
                <w:vertAlign w:val="superscript"/>
              </w:rPr>
              <w:t>®</w:t>
            </w:r>
            <w:r w:rsidR="00F2041F">
              <w:rPr>
                <w:rFonts w:hint="eastAsia"/>
              </w:rPr>
              <w:t>錠</w:t>
            </w:r>
            <w:r w:rsidR="00F2041F">
              <w:rPr>
                <w:rFonts w:hint="eastAsia"/>
              </w:rPr>
              <w:t>200mg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</w:t>
            </w:r>
            <w:r w:rsidR="001653EB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A440DD" w14:paraId="7639CD74" w14:textId="77777777" w:rsidTr="00655A23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431D616" w14:textId="77777777" w:rsidR="00A440DD" w:rsidRPr="001C6C05" w:rsidRDefault="00A440DD" w:rsidP="00A440D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66EEE7A7" w14:textId="77777777" w:rsidR="00A440DD" w:rsidRPr="00B30F5B" w:rsidRDefault="00A440DD" w:rsidP="00A440DD">
            <w:pPr>
              <w:rPr>
                <w:szCs w:val="20"/>
              </w:rPr>
            </w:pPr>
          </w:p>
        </w:tc>
      </w:tr>
      <w:tr w:rsidR="00A440DD" w14:paraId="7631EA68" w14:textId="77777777" w:rsidTr="00655A23">
        <w:trPr>
          <w:trHeight w:val="454"/>
        </w:trPr>
        <w:tc>
          <w:tcPr>
            <w:tcW w:w="1699" w:type="dxa"/>
            <w:vAlign w:val="center"/>
          </w:tcPr>
          <w:p w14:paraId="228BC88A" w14:textId="77777777" w:rsidR="00A440DD" w:rsidRPr="001C6C05" w:rsidRDefault="00A440DD" w:rsidP="00A440D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391" w:type="dxa"/>
            <w:gridSpan w:val="2"/>
            <w:vAlign w:val="center"/>
          </w:tcPr>
          <w:p w14:paraId="67991119" w14:textId="77777777" w:rsidR="00A440DD" w:rsidRPr="00B30F5B" w:rsidRDefault="00A440DD" w:rsidP="00A440DD">
            <w:pPr>
              <w:rPr>
                <w:szCs w:val="20"/>
              </w:rPr>
            </w:pPr>
          </w:p>
        </w:tc>
      </w:tr>
    </w:tbl>
    <w:p w14:paraId="73FAA16C" w14:textId="77777777" w:rsidR="0090123D" w:rsidRDefault="001A0E28" w:rsidP="00BD088A">
      <w:pPr>
        <w:tabs>
          <w:tab w:val="right" w:pos="10149"/>
        </w:tabs>
        <w:jc w:val="right"/>
      </w:pPr>
      <w:r>
        <w:t>2026年4月</w:t>
      </w:r>
    </w:p>
    <w:p w14:paraId="710F9FFF" w14:textId="77777777" w:rsidR="00FE6F6D" w:rsidRPr="00BD088A" w:rsidRDefault="00FE6F6D" w:rsidP="00BD088A">
      <w:pPr>
        <w:tabs>
          <w:tab w:val="right" w:pos="10149"/>
        </w:tabs>
        <w:jc w:val="right"/>
      </w:pPr>
    </w:p>
    <w:sectPr w:rsidR="00FE6F6D" w:rsidRPr="00BD088A" w:rsidSect="00A21642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8C8A" w14:textId="77777777" w:rsidR="007A4431" w:rsidRDefault="007A4431">
      <w:r>
        <w:separator/>
      </w:r>
    </w:p>
  </w:endnote>
  <w:endnote w:type="continuationSeparator" w:id="0">
    <w:p w14:paraId="14B5A814" w14:textId="77777777" w:rsidR="007A4431" w:rsidRDefault="007A4431">
      <w:r>
        <w:continuationSeparator/>
      </w:r>
    </w:p>
  </w:endnote>
  <w:endnote w:type="continuationNotice" w:id="1">
    <w:p w14:paraId="7BD7FDDB" w14:textId="77777777" w:rsidR="007A4431" w:rsidRDefault="007A4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B193" w14:textId="77777777" w:rsidR="007A4431" w:rsidRDefault="007A4431">
      <w:r>
        <w:separator/>
      </w:r>
    </w:p>
  </w:footnote>
  <w:footnote w:type="continuationSeparator" w:id="0">
    <w:p w14:paraId="30A2950B" w14:textId="77777777" w:rsidR="007A4431" w:rsidRDefault="007A4431">
      <w:r>
        <w:continuationSeparator/>
      </w:r>
    </w:p>
  </w:footnote>
  <w:footnote w:type="continuationNotice" w:id="1">
    <w:p w14:paraId="7538AE59" w14:textId="77777777" w:rsidR="007A4431" w:rsidRDefault="007A4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AF67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24980009">
    <w:abstractNumId w:val="0"/>
  </w:num>
  <w:num w:numId="2" w16cid:durableId="2117599508">
    <w:abstractNumId w:val="14"/>
  </w:num>
  <w:num w:numId="3" w16cid:durableId="1721704556">
    <w:abstractNumId w:val="6"/>
  </w:num>
  <w:num w:numId="4" w16cid:durableId="1283418433">
    <w:abstractNumId w:val="1"/>
  </w:num>
  <w:num w:numId="5" w16cid:durableId="1715543048">
    <w:abstractNumId w:val="13"/>
  </w:num>
  <w:num w:numId="6" w16cid:durableId="767652611">
    <w:abstractNumId w:val="7"/>
  </w:num>
  <w:num w:numId="7" w16cid:durableId="1187214606">
    <w:abstractNumId w:val="4"/>
  </w:num>
  <w:num w:numId="8" w16cid:durableId="1761289265">
    <w:abstractNumId w:val="3"/>
  </w:num>
  <w:num w:numId="9" w16cid:durableId="890385814">
    <w:abstractNumId w:val="10"/>
  </w:num>
  <w:num w:numId="10" w16cid:durableId="54359348">
    <w:abstractNumId w:val="2"/>
  </w:num>
  <w:num w:numId="11" w16cid:durableId="434906818">
    <w:abstractNumId w:val="11"/>
  </w:num>
  <w:num w:numId="12" w16cid:durableId="905997913">
    <w:abstractNumId w:val="8"/>
  </w:num>
  <w:num w:numId="13" w16cid:durableId="551813640">
    <w:abstractNumId w:val="5"/>
  </w:num>
  <w:num w:numId="14" w16cid:durableId="646862681">
    <w:abstractNumId w:val="12"/>
  </w:num>
  <w:num w:numId="15" w16cid:durableId="1633899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9D5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3962"/>
    <w:rsid w:val="00046052"/>
    <w:rsid w:val="0005032A"/>
    <w:rsid w:val="000507D7"/>
    <w:rsid w:val="00050F8F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445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D1E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0D5D"/>
    <w:rsid w:val="001416C4"/>
    <w:rsid w:val="001432E9"/>
    <w:rsid w:val="00143D33"/>
    <w:rsid w:val="00144411"/>
    <w:rsid w:val="00145B01"/>
    <w:rsid w:val="00154940"/>
    <w:rsid w:val="0016412F"/>
    <w:rsid w:val="001653EB"/>
    <w:rsid w:val="00175F8B"/>
    <w:rsid w:val="001776F5"/>
    <w:rsid w:val="00181248"/>
    <w:rsid w:val="00195867"/>
    <w:rsid w:val="001A0E28"/>
    <w:rsid w:val="001A14D8"/>
    <w:rsid w:val="001B12A8"/>
    <w:rsid w:val="001B4F9A"/>
    <w:rsid w:val="001C1990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B6"/>
    <w:rsid w:val="002007CB"/>
    <w:rsid w:val="00203F4B"/>
    <w:rsid w:val="0021275C"/>
    <w:rsid w:val="00217030"/>
    <w:rsid w:val="0022067A"/>
    <w:rsid w:val="0022262E"/>
    <w:rsid w:val="00230CE4"/>
    <w:rsid w:val="002343CD"/>
    <w:rsid w:val="0023581F"/>
    <w:rsid w:val="002410B0"/>
    <w:rsid w:val="00246F0B"/>
    <w:rsid w:val="002530B7"/>
    <w:rsid w:val="00262F16"/>
    <w:rsid w:val="00267389"/>
    <w:rsid w:val="0028647E"/>
    <w:rsid w:val="00286BAE"/>
    <w:rsid w:val="002A6254"/>
    <w:rsid w:val="002B2E0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3DFD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1AC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06CBA"/>
    <w:rsid w:val="004126F7"/>
    <w:rsid w:val="00414F46"/>
    <w:rsid w:val="00422CE3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77CAB"/>
    <w:rsid w:val="00480F22"/>
    <w:rsid w:val="0048216E"/>
    <w:rsid w:val="00484FBF"/>
    <w:rsid w:val="00487104"/>
    <w:rsid w:val="004878C7"/>
    <w:rsid w:val="00492940"/>
    <w:rsid w:val="00493EB5"/>
    <w:rsid w:val="004943A4"/>
    <w:rsid w:val="0049634E"/>
    <w:rsid w:val="004A3F2F"/>
    <w:rsid w:val="004A421D"/>
    <w:rsid w:val="004A52A7"/>
    <w:rsid w:val="004A59D4"/>
    <w:rsid w:val="004B1950"/>
    <w:rsid w:val="004B325C"/>
    <w:rsid w:val="004B4768"/>
    <w:rsid w:val="004B770F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46E8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C4518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278C"/>
    <w:rsid w:val="00636679"/>
    <w:rsid w:val="006410CE"/>
    <w:rsid w:val="00644DDC"/>
    <w:rsid w:val="006470D5"/>
    <w:rsid w:val="00654341"/>
    <w:rsid w:val="006548F9"/>
    <w:rsid w:val="00655A23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29F7"/>
    <w:rsid w:val="006866B3"/>
    <w:rsid w:val="00694A17"/>
    <w:rsid w:val="006975A1"/>
    <w:rsid w:val="006A6456"/>
    <w:rsid w:val="006C2A1E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222B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4431"/>
    <w:rsid w:val="007A531C"/>
    <w:rsid w:val="007B490F"/>
    <w:rsid w:val="007C0A0A"/>
    <w:rsid w:val="007C11DB"/>
    <w:rsid w:val="007C3C39"/>
    <w:rsid w:val="007F0A4D"/>
    <w:rsid w:val="007F1FD9"/>
    <w:rsid w:val="007F3464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437D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2CA7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6790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5503"/>
    <w:rsid w:val="00937233"/>
    <w:rsid w:val="0094465A"/>
    <w:rsid w:val="00945D32"/>
    <w:rsid w:val="00945D73"/>
    <w:rsid w:val="0095009F"/>
    <w:rsid w:val="009550B8"/>
    <w:rsid w:val="00955D07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0AE6"/>
    <w:rsid w:val="00A35795"/>
    <w:rsid w:val="00A407DE"/>
    <w:rsid w:val="00A40865"/>
    <w:rsid w:val="00A41680"/>
    <w:rsid w:val="00A42893"/>
    <w:rsid w:val="00A42C98"/>
    <w:rsid w:val="00A440DD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96041"/>
    <w:rsid w:val="00AA2513"/>
    <w:rsid w:val="00AA6B6B"/>
    <w:rsid w:val="00AC14EF"/>
    <w:rsid w:val="00AC4F78"/>
    <w:rsid w:val="00AD0777"/>
    <w:rsid w:val="00AD0F90"/>
    <w:rsid w:val="00AD1A74"/>
    <w:rsid w:val="00AD1DC9"/>
    <w:rsid w:val="00AD7C89"/>
    <w:rsid w:val="00AE37BB"/>
    <w:rsid w:val="00AE4494"/>
    <w:rsid w:val="00B016F8"/>
    <w:rsid w:val="00B118A2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2B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088A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0A5A"/>
    <w:rsid w:val="00C72C85"/>
    <w:rsid w:val="00C851AE"/>
    <w:rsid w:val="00C902FC"/>
    <w:rsid w:val="00C9213D"/>
    <w:rsid w:val="00C926F6"/>
    <w:rsid w:val="00CA409E"/>
    <w:rsid w:val="00CB7F28"/>
    <w:rsid w:val="00CC0A3D"/>
    <w:rsid w:val="00CC132D"/>
    <w:rsid w:val="00CC5333"/>
    <w:rsid w:val="00CD58E3"/>
    <w:rsid w:val="00CF351E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24B6"/>
    <w:rsid w:val="00D8557C"/>
    <w:rsid w:val="00D8745B"/>
    <w:rsid w:val="00D9543E"/>
    <w:rsid w:val="00D96CCA"/>
    <w:rsid w:val="00D96E98"/>
    <w:rsid w:val="00DA0345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3136"/>
    <w:rsid w:val="00E042E7"/>
    <w:rsid w:val="00E12DCB"/>
    <w:rsid w:val="00E13833"/>
    <w:rsid w:val="00E15576"/>
    <w:rsid w:val="00E209F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97D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476D"/>
    <w:rsid w:val="00EF7EE6"/>
    <w:rsid w:val="00F037E3"/>
    <w:rsid w:val="00F0385A"/>
    <w:rsid w:val="00F04761"/>
    <w:rsid w:val="00F2041F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8B2"/>
    <w:rsid w:val="00FB5A62"/>
    <w:rsid w:val="00FC4B52"/>
    <w:rsid w:val="00FC70C2"/>
    <w:rsid w:val="00FD2FCD"/>
    <w:rsid w:val="00FD7D7D"/>
    <w:rsid w:val="00FE3EAA"/>
    <w:rsid w:val="00FE4940"/>
    <w:rsid w:val="00FE6976"/>
    <w:rsid w:val="00FE6F6D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54542F28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2A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21" ma:contentTypeDescription="新しいドキュメントを作成します。" ma:contentTypeScope="" ma:versionID="fe174be356a87d4fe700ce0d6e008cb4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010fbba4a6bdb85bf85ec6621abb4834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DBD3A-B298-4533-9A6C-F25E4F4B2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74D05-2F90-4AF3-90EC-370D8BA3F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854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6</cp:revision>
  <cp:lastPrinted>2024-08-19T09:38:00Z</cp:lastPrinted>
  <dcterms:created xsi:type="dcterms:W3CDTF">2024-09-25T08:49:00Z</dcterms:created>
  <dcterms:modified xsi:type="dcterms:W3CDTF">2025-03-10T05:52:00Z</dcterms:modified>
</cp:coreProperties>
</file>