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6E60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34"/>
        <w:gridCol w:w="4235"/>
      </w:tblGrid>
      <w:tr w:rsidR="008E4A0D" w14:paraId="79E4FBAE" w14:textId="77777777" w:rsidTr="00F64C20">
        <w:trPr>
          <w:trHeight w:hRule="exact" w:val="397"/>
        </w:trPr>
        <w:tc>
          <w:tcPr>
            <w:tcW w:w="1778" w:type="dxa"/>
          </w:tcPr>
          <w:p w14:paraId="382C2AC6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4" w:type="dxa"/>
            <w:vAlign w:val="center"/>
          </w:tcPr>
          <w:p w14:paraId="1171B5D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35" w:type="dxa"/>
            <w:vAlign w:val="center"/>
          </w:tcPr>
          <w:p w14:paraId="525AA12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D7F9F76" w14:textId="77777777" w:rsidTr="00F64C20">
        <w:trPr>
          <w:trHeight w:hRule="exact" w:val="397"/>
        </w:trPr>
        <w:tc>
          <w:tcPr>
            <w:tcW w:w="1778" w:type="dxa"/>
            <w:vAlign w:val="center"/>
          </w:tcPr>
          <w:p w14:paraId="609829F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34" w:type="dxa"/>
            <w:vAlign w:val="center"/>
          </w:tcPr>
          <w:p w14:paraId="488F986A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35" w:type="dxa"/>
            <w:vAlign w:val="center"/>
          </w:tcPr>
          <w:p w14:paraId="47D6FB9D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70AE153" w14:textId="77777777" w:rsidTr="00F64C20">
        <w:trPr>
          <w:trHeight w:hRule="exact" w:val="397"/>
        </w:trPr>
        <w:tc>
          <w:tcPr>
            <w:tcW w:w="1778" w:type="dxa"/>
            <w:vAlign w:val="center"/>
          </w:tcPr>
          <w:p w14:paraId="44153B26" w14:textId="77777777" w:rsidR="00B016F8" w:rsidRPr="00075F31" w:rsidRDefault="00BC46F6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34" w:type="dxa"/>
            <w:tcMar>
              <w:right w:w="0" w:type="dxa"/>
            </w:tcMar>
            <w:vAlign w:val="center"/>
          </w:tcPr>
          <w:p w14:paraId="7D8AED01" w14:textId="77777777" w:rsidR="00B016F8" w:rsidRPr="004E34DB" w:rsidRDefault="00F66D4E" w:rsidP="00F66D4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ピルシカイニド</w:t>
            </w:r>
            <w:r w:rsidR="000A36B5">
              <w:rPr>
                <w:rFonts w:ascii="Arial" w:eastAsia="ＭＳ ゴシック" w:hAnsi="Arial" w:hint="eastAsia"/>
              </w:rPr>
              <w:t>塩酸塩</w:t>
            </w:r>
            <w:r>
              <w:rPr>
                <w:rFonts w:ascii="Arial" w:eastAsia="ＭＳ ゴシック" w:hAnsi="Arial" w:hint="eastAsia"/>
              </w:rPr>
              <w:t>カプセル</w:t>
            </w:r>
            <w:r w:rsidR="00261D34">
              <w:rPr>
                <w:rFonts w:ascii="Arial" w:eastAsia="ＭＳ ゴシック" w:hAnsi="Arial"/>
              </w:rPr>
              <w:t>50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35" w:type="dxa"/>
            <w:vAlign w:val="center"/>
          </w:tcPr>
          <w:p w14:paraId="55B33526" w14:textId="77777777" w:rsidR="00B016F8" w:rsidRPr="00DC43E5" w:rsidRDefault="00DC43E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DC43E5">
              <w:rPr>
                <w:rFonts w:ascii="Arial" w:eastAsia="ＭＳ ゴシック" w:hAnsi="Arial" w:cs="Arial" w:hint="eastAsia"/>
              </w:rPr>
              <w:t>サンリズムカプセル</w:t>
            </w:r>
            <w:r w:rsidRPr="00DC43E5">
              <w:rPr>
                <w:rFonts w:ascii="Arial" w:eastAsia="ＭＳ ゴシック" w:hAnsi="Arial" w:cs="Arial" w:hint="eastAsia"/>
              </w:rPr>
              <w:t>50</w:t>
            </w:r>
            <w:r>
              <w:rPr>
                <w:rFonts w:ascii="Arial" w:eastAsia="ＭＳ ゴシック" w:hAnsi="Arial" w:cs="Arial"/>
              </w:rPr>
              <w:t>mg</w:t>
            </w:r>
          </w:p>
        </w:tc>
      </w:tr>
      <w:tr w:rsidR="00B016F8" w14:paraId="6C0AB802" w14:textId="77777777" w:rsidTr="00F64C20">
        <w:trPr>
          <w:trHeight w:hRule="exact" w:val="454"/>
        </w:trPr>
        <w:tc>
          <w:tcPr>
            <w:tcW w:w="1778" w:type="dxa"/>
            <w:vAlign w:val="center"/>
          </w:tcPr>
          <w:p w14:paraId="577303EB" w14:textId="77777777" w:rsidR="00BF0D4E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26A353F" w14:textId="77777777" w:rsidR="00BF0D4E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34" w:type="dxa"/>
            <w:vAlign w:val="center"/>
          </w:tcPr>
          <w:p w14:paraId="6F899AC9" w14:textId="77777777" w:rsidR="00BF0D4E" w:rsidRDefault="00000000">
            <w:pPr>
              <w:jc w:val="center"/>
            </w:pPr>
            <w:r>
              <w:t>19.80</w:t>
            </w:r>
            <w:r>
              <w:t>円</w:t>
            </w:r>
          </w:p>
        </w:tc>
        <w:tc>
          <w:tcPr>
            <w:tcW w:w="4235" w:type="dxa"/>
            <w:vAlign w:val="center"/>
          </w:tcPr>
          <w:p w14:paraId="0D03F640" w14:textId="77777777" w:rsidR="00BF0D4E" w:rsidRDefault="00000000">
            <w:pPr>
              <w:jc w:val="center"/>
            </w:pPr>
            <w:r>
              <w:t>35.20</w:t>
            </w:r>
            <w:r>
              <w:t>円</w:t>
            </w:r>
          </w:p>
        </w:tc>
      </w:tr>
      <w:tr w:rsidR="00DA29C7" w14:paraId="3057806A" w14:textId="77777777" w:rsidTr="00F64C20">
        <w:trPr>
          <w:trHeight w:val="794"/>
        </w:trPr>
        <w:tc>
          <w:tcPr>
            <w:tcW w:w="1778" w:type="dxa"/>
            <w:vAlign w:val="center"/>
          </w:tcPr>
          <w:p w14:paraId="72421EDB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6DA6BAC1" w14:textId="77777777" w:rsidR="00DA29C7" w:rsidRPr="00B016F8" w:rsidRDefault="00DA29C7" w:rsidP="006629C1">
            <w:pPr>
              <w:jc w:val="center"/>
            </w:pPr>
            <w:r>
              <w:rPr>
                <w:rFonts w:hint="eastAsia"/>
              </w:rPr>
              <w:t>1</w:t>
            </w:r>
            <w:r w:rsidR="00F66D4E">
              <w:rPr>
                <w:rFonts w:hint="eastAsia"/>
              </w:rPr>
              <w:t>カプセル</w:t>
            </w:r>
            <w:r>
              <w:rPr>
                <w:rFonts w:hint="eastAsia"/>
              </w:rPr>
              <w:t>中に</w:t>
            </w:r>
            <w:r w:rsidR="0023758B">
              <w:rPr>
                <w:rFonts w:ascii="ＭＳ ゴシック" w:eastAsia="ＭＳ ゴシック" w:hAnsi="ＭＳ ゴシック" w:hint="eastAsia"/>
              </w:rPr>
              <w:t>ピルシカイニド塩酸塩水和物（日局）</w:t>
            </w:r>
            <w:r w:rsidR="00261D34">
              <w:rPr>
                <w:rFonts w:eastAsia="ＭＳ ゴシック"/>
              </w:rPr>
              <w:t>50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FA6615" w14:paraId="1318E45D" w14:textId="77777777" w:rsidTr="00F64C20">
        <w:trPr>
          <w:trHeight w:val="567"/>
        </w:trPr>
        <w:tc>
          <w:tcPr>
            <w:tcW w:w="1778" w:type="dxa"/>
            <w:vAlign w:val="center"/>
          </w:tcPr>
          <w:p w14:paraId="27E6378E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45EDFC48" w14:textId="77777777" w:rsidR="00F66D4E" w:rsidRPr="00F66D4E" w:rsidRDefault="00F66D4E" w:rsidP="00F66D4E">
            <w:pPr>
              <w:ind w:rightChars="-37" w:right="-71"/>
              <w:rPr>
                <w:szCs w:val="20"/>
              </w:rPr>
            </w:pPr>
            <w:r w:rsidRPr="00F66D4E">
              <w:rPr>
                <w:rFonts w:hint="eastAsia"/>
                <w:szCs w:val="20"/>
              </w:rPr>
              <w:t>乳糖水和物、トウモロコシデンプン、ステアリン酸マグネシウム、軽質無水ケイ酸</w:t>
            </w:r>
          </w:p>
          <w:p w14:paraId="55F42AC0" w14:textId="77777777" w:rsidR="00FA6615" w:rsidRPr="003E4380" w:rsidRDefault="00F66D4E" w:rsidP="00F66D4E">
            <w:pPr>
              <w:ind w:rightChars="-37" w:right="-71"/>
              <w:rPr>
                <w:szCs w:val="20"/>
              </w:rPr>
            </w:pPr>
            <w:r w:rsidRPr="00F66D4E">
              <w:rPr>
                <w:rFonts w:hint="eastAsia"/>
                <w:szCs w:val="20"/>
              </w:rPr>
              <w:t>カプセル：ゼラチン、ラウリル硫酸ナトリウム、青色</w:t>
            </w:r>
            <w:r w:rsidRPr="00F66D4E">
              <w:rPr>
                <w:rFonts w:hint="eastAsia"/>
                <w:szCs w:val="20"/>
              </w:rPr>
              <w:t xml:space="preserve">1 </w:t>
            </w:r>
            <w:r w:rsidRPr="00F66D4E">
              <w:rPr>
                <w:rFonts w:hint="eastAsia"/>
                <w:szCs w:val="20"/>
              </w:rPr>
              <w:t>号</w:t>
            </w:r>
          </w:p>
        </w:tc>
      </w:tr>
      <w:tr w:rsidR="00FA6615" w14:paraId="2364330E" w14:textId="77777777" w:rsidTr="00F64C20">
        <w:trPr>
          <w:trHeight w:val="397"/>
        </w:trPr>
        <w:tc>
          <w:tcPr>
            <w:tcW w:w="1778" w:type="dxa"/>
            <w:vAlign w:val="center"/>
          </w:tcPr>
          <w:p w14:paraId="3CFD8ABE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65C07563" w14:textId="77777777" w:rsidR="00FA6615" w:rsidRPr="00A000B7" w:rsidRDefault="00F66D4E" w:rsidP="002B450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不整脈治療剤</w:t>
            </w:r>
          </w:p>
        </w:tc>
      </w:tr>
      <w:tr w:rsidR="00FA6615" w14:paraId="6C5C4618" w14:textId="77777777" w:rsidTr="00F64C20">
        <w:trPr>
          <w:trHeight w:val="397"/>
        </w:trPr>
        <w:tc>
          <w:tcPr>
            <w:tcW w:w="1778" w:type="dxa"/>
            <w:vAlign w:val="center"/>
          </w:tcPr>
          <w:p w14:paraId="56075CA1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3795D55" w14:textId="77777777" w:rsidR="00F66D4E" w:rsidRPr="00F66D4E" w:rsidRDefault="00F66D4E" w:rsidP="00E416A0">
            <w:pPr>
              <w:widowControl w:val="0"/>
              <w:ind w:rightChars="-15" w:right="-29"/>
              <w:rPr>
                <w:rFonts w:ascii="ＭＳ 明朝" w:hAnsi="ＭＳ 明朝"/>
                <w:szCs w:val="20"/>
              </w:rPr>
            </w:pPr>
            <w:r w:rsidRPr="00F66D4E">
              <w:rPr>
                <w:rFonts w:ascii="ＭＳ 明朝" w:hAnsi="ＭＳ 明朝" w:hint="eastAsia"/>
                <w:szCs w:val="20"/>
              </w:rPr>
              <w:t>下記の状態で他の抗不整脈薬が使用できないか、又は無効の場合</w:t>
            </w:r>
          </w:p>
          <w:p w14:paraId="11FE85B6" w14:textId="77777777" w:rsidR="00FA6615" w:rsidRPr="00F66D4E" w:rsidRDefault="00F66D4E" w:rsidP="00E416A0">
            <w:pPr>
              <w:widowControl w:val="0"/>
              <w:ind w:rightChars="-15" w:right="-29"/>
              <w:rPr>
                <w:rFonts w:ascii="ＭＳ 明朝" w:hAnsi="ＭＳ 明朝"/>
                <w:szCs w:val="20"/>
              </w:rPr>
            </w:pPr>
            <w:r w:rsidRPr="00F66D4E">
              <w:rPr>
                <w:rFonts w:ascii="ＭＳ 明朝" w:hAnsi="ＭＳ 明朝" w:hint="eastAsia"/>
                <w:szCs w:val="20"/>
              </w:rPr>
              <w:t xml:space="preserve">　頻脈性不整脈</w:t>
            </w:r>
          </w:p>
        </w:tc>
      </w:tr>
      <w:tr w:rsidR="00FA6615" w14:paraId="678AB66E" w14:textId="77777777" w:rsidTr="00F64C20">
        <w:trPr>
          <w:trHeight w:val="794"/>
        </w:trPr>
        <w:tc>
          <w:tcPr>
            <w:tcW w:w="1778" w:type="dxa"/>
            <w:vAlign w:val="center"/>
          </w:tcPr>
          <w:p w14:paraId="2AFA02A7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44484ED" w14:textId="77777777" w:rsidR="00F66D4E" w:rsidRPr="00F66D4E" w:rsidRDefault="00F66D4E" w:rsidP="00E416A0">
            <w:pPr>
              <w:ind w:leftChars="6" w:left="11" w:rightChars="-22" w:right="-42"/>
              <w:rPr>
                <w:kern w:val="2"/>
                <w:szCs w:val="20"/>
              </w:rPr>
            </w:pPr>
            <w:r w:rsidRPr="00F66D4E">
              <w:rPr>
                <w:rFonts w:hint="eastAsia"/>
                <w:kern w:val="2"/>
                <w:szCs w:val="20"/>
              </w:rPr>
              <w:t>通常、成人にはピルシカイニド塩酸塩水和物として、</w:t>
            </w:r>
            <w:r w:rsidRPr="00F66D4E">
              <w:rPr>
                <w:rFonts w:hint="eastAsia"/>
                <w:kern w:val="2"/>
                <w:szCs w:val="20"/>
              </w:rPr>
              <w:t xml:space="preserve">1 </w:t>
            </w:r>
            <w:r w:rsidRPr="00F66D4E">
              <w:rPr>
                <w:rFonts w:hint="eastAsia"/>
                <w:kern w:val="2"/>
                <w:szCs w:val="20"/>
              </w:rPr>
              <w:t>日</w:t>
            </w:r>
            <w:r w:rsidRPr="00F66D4E">
              <w:rPr>
                <w:rFonts w:hint="eastAsia"/>
                <w:kern w:val="2"/>
                <w:szCs w:val="20"/>
              </w:rPr>
              <w:t>150mg</w:t>
            </w:r>
            <w:r w:rsidRPr="00F66D4E">
              <w:rPr>
                <w:rFonts w:hint="eastAsia"/>
                <w:kern w:val="2"/>
                <w:szCs w:val="20"/>
              </w:rPr>
              <w:t>を</w:t>
            </w:r>
            <w:r w:rsidRPr="00F66D4E">
              <w:rPr>
                <w:rFonts w:hint="eastAsia"/>
                <w:kern w:val="2"/>
                <w:szCs w:val="20"/>
              </w:rPr>
              <w:t xml:space="preserve">3 </w:t>
            </w:r>
            <w:r w:rsidRPr="00F66D4E">
              <w:rPr>
                <w:rFonts w:hint="eastAsia"/>
                <w:kern w:val="2"/>
                <w:szCs w:val="20"/>
              </w:rPr>
              <w:t>回に分けて経口投与する。</w:t>
            </w:r>
          </w:p>
          <w:p w14:paraId="63AC6424" w14:textId="77777777" w:rsidR="00FA6615" w:rsidRPr="00ED3F81" w:rsidRDefault="00F66D4E" w:rsidP="00E416A0">
            <w:pPr>
              <w:ind w:leftChars="6" w:left="11" w:rightChars="-22" w:right="-42"/>
              <w:rPr>
                <w:kern w:val="2"/>
                <w:szCs w:val="20"/>
              </w:rPr>
            </w:pPr>
            <w:r w:rsidRPr="00F66D4E">
              <w:rPr>
                <w:rFonts w:hint="eastAsia"/>
                <w:kern w:val="2"/>
                <w:szCs w:val="20"/>
              </w:rPr>
              <w:t>なお、年齢、症状により適宜増減するが、重症又は効果不十分な場合には、</w:t>
            </w:r>
            <w:r w:rsidRPr="00F66D4E">
              <w:rPr>
                <w:rFonts w:hint="eastAsia"/>
                <w:kern w:val="2"/>
                <w:szCs w:val="20"/>
              </w:rPr>
              <w:t xml:space="preserve">1 </w:t>
            </w:r>
            <w:r w:rsidRPr="00F66D4E">
              <w:rPr>
                <w:rFonts w:hint="eastAsia"/>
                <w:kern w:val="2"/>
                <w:szCs w:val="20"/>
              </w:rPr>
              <w:t>日</w:t>
            </w:r>
            <w:r w:rsidRPr="00F66D4E">
              <w:rPr>
                <w:rFonts w:hint="eastAsia"/>
                <w:kern w:val="2"/>
                <w:szCs w:val="20"/>
              </w:rPr>
              <w:t>225mg</w:t>
            </w:r>
            <w:r w:rsidRPr="00F66D4E">
              <w:rPr>
                <w:rFonts w:hint="eastAsia"/>
                <w:kern w:val="2"/>
                <w:szCs w:val="20"/>
              </w:rPr>
              <w:t>まで増量できる。</w:t>
            </w:r>
          </w:p>
        </w:tc>
      </w:tr>
      <w:tr w:rsidR="00B016F8" w14:paraId="37E6F416" w14:textId="77777777" w:rsidTr="00F64C20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F8595B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34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2CE768F" w14:textId="77777777" w:rsidR="006E2D0D" w:rsidRDefault="00F66D4E" w:rsidP="00D24A26">
            <w:pPr>
              <w:spacing w:line="220" w:lineRule="exact"/>
            </w:pPr>
            <w:r>
              <w:rPr>
                <w:rFonts w:hint="eastAsia"/>
              </w:rPr>
              <w:t>青色不透明のキャップ、白色不透明のボディ－</w:t>
            </w:r>
            <w:r w:rsidR="004F76E2"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号カプセル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41"/>
              <w:gridCol w:w="1341"/>
              <w:gridCol w:w="1455"/>
            </w:tblGrid>
            <w:tr w:rsidR="00361A6D" w:rsidRPr="00AD0777" w14:paraId="2F2AED3C" w14:textId="77777777" w:rsidTr="00361A6D">
              <w:trPr>
                <w:trHeight w:val="113"/>
              </w:trPr>
              <w:tc>
                <w:tcPr>
                  <w:tcW w:w="1341" w:type="dxa"/>
                  <w:shd w:val="clear" w:color="auto" w:fill="auto"/>
                  <w:vAlign w:val="center"/>
                </w:tcPr>
                <w:p w14:paraId="55A7324D" w14:textId="77777777" w:rsidR="00361A6D" w:rsidRPr="00611035" w:rsidRDefault="00361A6D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全長</w:t>
                  </w:r>
                </w:p>
              </w:tc>
              <w:tc>
                <w:tcPr>
                  <w:tcW w:w="1341" w:type="dxa"/>
                  <w:shd w:val="clear" w:color="auto" w:fill="auto"/>
                  <w:vAlign w:val="center"/>
                </w:tcPr>
                <w:p w14:paraId="0A419276" w14:textId="77777777" w:rsidR="00361A6D" w:rsidRPr="00611035" w:rsidRDefault="00361A6D" w:rsidP="00D24A26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重さ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109C6E38" w14:textId="77777777" w:rsidR="00361A6D" w:rsidRDefault="00361A6D" w:rsidP="00145B01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全長：</w:t>
                  </w:r>
                  <w:r>
                    <w:rPr>
                      <w:szCs w:val="20"/>
                    </w:rPr>
                    <w:t>14.3</w:t>
                  </w:r>
                  <w:r>
                    <w:rPr>
                      <w:rFonts w:hint="eastAsia"/>
                      <w:szCs w:val="20"/>
                    </w:rPr>
                    <w:t>mm</w:t>
                  </w:r>
                </w:p>
                <w:p w14:paraId="5C3D1A68" w14:textId="77777777" w:rsidR="00361A6D" w:rsidRPr="00AD0777" w:rsidRDefault="00361A6D" w:rsidP="00145B01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szCs w:val="20"/>
                    </w:rPr>
                    <w:t>220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  <w:r w:rsidRPr="00457302">
                    <w:rPr>
                      <w:szCs w:val="20"/>
                    </w:rPr>
                    <w:br/>
                  </w:r>
                </w:p>
              </w:tc>
            </w:tr>
            <w:tr w:rsidR="00361A6D" w:rsidRPr="00AD0777" w14:paraId="2B896B23" w14:textId="77777777" w:rsidTr="00361A6D">
              <w:trPr>
                <w:trHeight w:hRule="exact" w:val="964"/>
              </w:trPr>
              <w:tc>
                <w:tcPr>
                  <w:tcW w:w="2682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DBEE64" w14:textId="77777777" w:rsidR="00361A6D" w:rsidRPr="00A565FC" w:rsidRDefault="00DC43E5" w:rsidP="00A65F93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E14E7A9" wp14:editId="33082A38">
                        <wp:extent cx="838200" cy="58102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11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C5532C4" w14:textId="77777777" w:rsidR="00361A6D" w:rsidRPr="00A565FC" w:rsidRDefault="00361A6D" w:rsidP="00AD0777"/>
              </w:tc>
            </w:tr>
          </w:tbl>
          <w:p w14:paraId="51DFE0B3" w14:textId="77777777" w:rsidR="00611035" w:rsidRPr="00195867" w:rsidRDefault="00B016F8" w:rsidP="00361A6D">
            <w:pPr>
              <w:spacing w:beforeLines="25" w:before="74"/>
              <w:ind w:rightChars="-58" w:right="-111"/>
            </w:pPr>
            <w:r w:rsidRPr="00AD0777">
              <w:rPr>
                <w:rFonts w:hint="eastAsia"/>
              </w:rPr>
              <w:t>識別コード：</w:t>
            </w:r>
            <w:r w:rsidR="005D23C9">
              <w:rPr>
                <w:rFonts w:hint="eastAsia"/>
              </w:rPr>
              <w:t xml:space="preserve"> </w:t>
            </w:r>
            <w:r w:rsidR="00361A6D">
              <w:rPr>
                <w:rFonts w:hint="eastAsia"/>
              </w:rPr>
              <w:t>5</w:t>
            </w:r>
            <w:r w:rsidR="00361A6D">
              <w:t>0</w:t>
            </w:r>
            <w:r w:rsidR="00361A6D">
              <w:rPr>
                <w:rFonts w:hint="eastAsia"/>
              </w:rPr>
              <w:t xml:space="preserve">　</w:t>
            </w:r>
            <w:r w:rsidR="00361A6D">
              <w:rPr>
                <w:rFonts w:hint="eastAsia"/>
              </w:rPr>
              <w:t>DSEP</w:t>
            </w:r>
            <w:r w:rsidR="00361A6D">
              <w:rPr>
                <w:rFonts w:hint="eastAsia"/>
              </w:rPr>
              <w:t xml:space="preserve">　ピルシカイニド</w:t>
            </w:r>
            <w:r w:rsidR="00361A6D">
              <w:rPr>
                <w:rFonts w:hint="eastAsia"/>
              </w:rPr>
              <w:t>50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4BC1BB5" w14:textId="77777777" w:rsidR="00F66D4E" w:rsidRDefault="00F66D4E" w:rsidP="00F66D4E">
            <w:pPr>
              <w:spacing w:line="220" w:lineRule="exact"/>
            </w:pPr>
            <w:r>
              <w:rPr>
                <w:rFonts w:hint="eastAsia"/>
              </w:rPr>
              <w:t>青色不透明のキャップ、白色不透明のボディ－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号カプセル</w:t>
            </w:r>
          </w:p>
          <w:p w14:paraId="0F7F98B8" w14:textId="77777777" w:rsidR="00F66D4E" w:rsidRDefault="00F66D4E" w:rsidP="00F66D4E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全長：</w:t>
            </w:r>
            <w:r>
              <w:rPr>
                <w:szCs w:val="20"/>
              </w:rPr>
              <w:t>14.3</w:t>
            </w:r>
            <w:r>
              <w:rPr>
                <w:rFonts w:hint="eastAsia"/>
                <w:szCs w:val="20"/>
              </w:rPr>
              <w:t>mm</w:t>
            </w:r>
          </w:p>
          <w:p w14:paraId="2D127388" w14:textId="77777777" w:rsidR="00B016F8" w:rsidRPr="00C44F81" w:rsidRDefault="00F66D4E" w:rsidP="00F66D4E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szCs w:val="20"/>
              </w:rPr>
              <w:t>22</w:t>
            </w:r>
            <w:r w:rsidR="00261D34">
              <w:rPr>
                <w:szCs w:val="20"/>
              </w:rPr>
              <w:t>0</w:t>
            </w:r>
            <w:r w:rsidRPr="005730BF">
              <w:rPr>
                <w:rFonts w:hint="eastAsia"/>
                <w:szCs w:val="20"/>
              </w:rPr>
              <w:t>mg</w:t>
            </w:r>
            <w:r w:rsidR="00B016F8" w:rsidRPr="00457302">
              <w:rPr>
                <w:szCs w:val="20"/>
              </w:rPr>
              <w:br/>
            </w:r>
          </w:p>
        </w:tc>
      </w:tr>
      <w:tr w:rsidR="006D4F49" w14:paraId="20757C65" w14:textId="77777777" w:rsidTr="00F64C20">
        <w:trPr>
          <w:trHeight w:hRule="exact" w:val="794"/>
        </w:trPr>
        <w:tc>
          <w:tcPr>
            <w:tcW w:w="1778" w:type="dxa"/>
            <w:vAlign w:val="center"/>
          </w:tcPr>
          <w:p w14:paraId="322EB501" w14:textId="77777777" w:rsidR="00D655DA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44E2A601" w14:textId="77777777" w:rsidR="006D4F49" w:rsidRPr="00075F31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6074882" w14:textId="10E24357" w:rsidR="00B46161" w:rsidRDefault="00A000B7" w:rsidP="00A000B7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</w:t>
            </w:r>
            <w:r w:rsidR="00F66D4E">
              <w:rPr>
                <w:rFonts w:hAnsi="ＭＳ 明朝" w:hint="eastAsia"/>
                <w:szCs w:val="20"/>
              </w:rPr>
              <w:t>サンリズム</w:t>
            </w:r>
            <w:r w:rsidR="00D655DA" w:rsidRPr="00A000B7">
              <w:rPr>
                <w:szCs w:val="20"/>
                <w:vertAlign w:val="superscript"/>
              </w:rPr>
              <w:t>®</w:t>
            </w:r>
            <w:r w:rsidR="00F66D4E">
              <w:rPr>
                <w:rFonts w:hAnsi="ＭＳ 明朝" w:hint="eastAsia"/>
                <w:szCs w:val="20"/>
              </w:rPr>
              <w:t>カプセル</w:t>
            </w:r>
            <w:r w:rsidR="00261D34">
              <w:rPr>
                <w:rFonts w:hAnsi="ＭＳ 明朝" w:hint="eastAsia"/>
                <w:szCs w:val="20"/>
              </w:rPr>
              <w:t>5</w:t>
            </w:r>
            <w:r w:rsidR="00261D34">
              <w:rPr>
                <w:rFonts w:hAnsi="ＭＳ 明朝"/>
                <w:szCs w:val="20"/>
              </w:rPr>
              <w:t>0</w:t>
            </w:r>
            <w:r w:rsidR="00D655DA" w:rsidRPr="00095E72">
              <w:rPr>
                <w:rFonts w:hAnsi="ＭＳ 明朝" w:hint="eastAsia"/>
                <w:szCs w:val="20"/>
              </w:rPr>
              <w:t>mg</w:t>
            </w:r>
            <w:r w:rsidR="00D655DA"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235A03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D761B1" w14:paraId="0582231C" w14:textId="77777777" w:rsidTr="00F64C20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631E803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539E9334" w14:textId="77777777" w:rsidR="00ED6938" w:rsidRPr="00512D05" w:rsidRDefault="00ED6938" w:rsidP="00512D05"/>
        </w:tc>
      </w:tr>
      <w:tr w:rsidR="00D761B1" w14:paraId="7F044D96" w14:textId="77777777" w:rsidTr="00F64C20">
        <w:trPr>
          <w:trHeight w:hRule="exact" w:val="397"/>
        </w:trPr>
        <w:tc>
          <w:tcPr>
            <w:tcW w:w="1778" w:type="dxa"/>
            <w:vAlign w:val="center"/>
          </w:tcPr>
          <w:p w14:paraId="6C89AE41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78EEDF95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217A70" w14:textId="77777777" w:rsidR="00024CFC" w:rsidRDefault="00347EFC" w:rsidP="00024CF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p w14:paraId="1662F9C6" w14:textId="77777777" w:rsidR="007F42F6" w:rsidRPr="009550B8" w:rsidRDefault="007F42F6" w:rsidP="007F42F6">
      <w:pPr>
        <w:tabs>
          <w:tab w:val="right" w:pos="10149"/>
        </w:tabs>
      </w:pPr>
    </w:p>
    <w:sectPr w:rsidR="007F42F6" w:rsidRPr="009550B8" w:rsidSect="00F64C20">
      <w:headerReference w:type="default" r:id="rId8"/>
      <w:pgSz w:w="11906" w:h="16838" w:code="9"/>
      <w:pgMar w:top="851" w:right="851" w:bottom="851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E177" w14:textId="77777777" w:rsidR="00035141" w:rsidRDefault="00035141">
      <w:r>
        <w:separator/>
      </w:r>
    </w:p>
  </w:endnote>
  <w:endnote w:type="continuationSeparator" w:id="0">
    <w:p w14:paraId="3A90E355" w14:textId="77777777" w:rsidR="00035141" w:rsidRDefault="0003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009D" w14:textId="77777777" w:rsidR="00035141" w:rsidRDefault="00035141">
      <w:r>
        <w:separator/>
      </w:r>
    </w:p>
  </w:footnote>
  <w:footnote w:type="continuationSeparator" w:id="0">
    <w:p w14:paraId="1AA00B41" w14:textId="77777777" w:rsidR="00035141" w:rsidRDefault="0003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61DF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D1C81"/>
    <w:multiLevelType w:val="hybridMultilevel"/>
    <w:tmpl w:val="5EA686E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517378297">
    <w:abstractNumId w:val="0"/>
  </w:num>
  <w:num w:numId="2" w16cid:durableId="550187500">
    <w:abstractNumId w:val="4"/>
  </w:num>
  <w:num w:numId="3" w16cid:durableId="2047370022">
    <w:abstractNumId w:val="2"/>
  </w:num>
  <w:num w:numId="4" w16cid:durableId="78988809">
    <w:abstractNumId w:val="1"/>
  </w:num>
  <w:num w:numId="5" w16cid:durableId="2144957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35141"/>
    <w:rsid w:val="000507D7"/>
    <w:rsid w:val="0005298A"/>
    <w:rsid w:val="00067791"/>
    <w:rsid w:val="00075F31"/>
    <w:rsid w:val="000772BF"/>
    <w:rsid w:val="0008386E"/>
    <w:rsid w:val="0008603F"/>
    <w:rsid w:val="000A36B5"/>
    <w:rsid w:val="000B3271"/>
    <w:rsid w:val="000B6BE6"/>
    <w:rsid w:val="000C3792"/>
    <w:rsid w:val="000C4BEE"/>
    <w:rsid w:val="000C5C73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940"/>
    <w:rsid w:val="00161DAC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35A03"/>
    <w:rsid w:val="002360C7"/>
    <w:rsid w:val="0023758B"/>
    <w:rsid w:val="002530B7"/>
    <w:rsid w:val="00261D34"/>
    <w:rsid w:val="00262F16"/>
    <w:rsid w:val="00286BAE"/>
    <w:rsid w:val="002B4503"/>
    <w:rsid w:val="002C0CDD"/>
    <w:rsid w:val="002E32FA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6FC7"/>
    <w:rsid w:val="00327043"/>
    <w:rsid w:val="00347EFC"/>
    <w:rsid w:val="00356327"/>
    <w:rsid w:val="00357CFD"/>
    <w:rsid w:val="00361611"/>
    <w:rsid w:val="00361A6D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1287"/>
    <w:rsid w:val="004253C9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6BDF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62AF3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03517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29C1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11DB"/>
    <w:rsid w:val="007C3C39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200DD"/>
    <w:rsid w:val="00923DCA"/>
    <w:rsid w:val="00945D32"/>
    <w:rsid w:val="0095009F"/>
    <w:rsid w:val="009550B8"/>
    <w:rsid w:val="00961A79"/>
    <w:rsid w:val="00964592"/>
    <w:rsid w:val="00965F35"/>
    <w:rsid w:val="009672D3"/>
    <w:rsid w:val="00973230"/>
    <w:rsid w:val="0098079A"/>
    <w:rsid w:val="00980AD3"/>
    <w:rsid w:val="00984003"/>
    <w:rsid w:val="00993488"/>
    <w:rsid w:val="009939D5"/>
    <w:rsid w:val="009B33CD"/>
    <w:rsid w:val="009C18A3"/>
    <w:rsid w:val="009C4AF5"/>
    <w:rsid w:val="009C7809"/>
    <w:rsid w:val="009D5C98"/>
    <w:rsid w:val="009D5F3A"/>
    <w:rsid w:val="009D6935"/>
    <w:rsid w:val="009E68A1"/>
    <w:rsid w:val="009F517E"/>
    <w:rsid w:val="00A000A8"/>
    <w:rsid w:val="00A000B7"/>
    <w:rsid w:val="00A042CD"/>
    <w:rsid w:val="00A16B91"/>
    <w:rsid w:val="00A27EF6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6336E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46F6"/>
    <w:rsid w:val="00BC5A3D"/>
    <w:rsid w:val="00BD15DE"/>
    <w:rsid w:val="00BE1D54"/>
    <w:rsid w:val="00BE5F12"/>
    <w:rsid w:val="00BF0D4E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35FDA"/>
    <w:rsid w:val="00C41DB2"/>
    <w:rsid w:val="00C44F81"/>
    <w:rsid w:val="00C72C85"/>
    <w:rsid w:val="00C851AE"/>
    <w:rsid w:val="00C902FC"/>
    <w:rsid w:val="00C930D2"/>
    <w:rsid w:val="00CA409E"/>
    <w:rsid w:val="00CA56B1"/>
    <w:rsid w:val="00CB7F28"/>
    <w:rsid w:val="00CC5333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765E9"/>
    <w:rsid w:val="00D8557C"/>
    <w:rsid w:val="00D96E98"/>
    <w:rsid w:val="00DA0680"/>
    <w:rsid w:val="00DA0BCE"/>
    <w:rsid w:val="00DA29C7"/>
    <w:rsid w:val="00DB3A51"/>
    <w:rsid w:val="00DB3ABE"/>
    <w:rsid w:val="00DC43E5"/>
    <w:rsid w:val="00DC5437"/>
    <w:rsid w:val="00DC63E9"/>
    <w:rsid w:val="00DE2371"/>
    <w:rsid w:val="00E042E7"/>
    <w:rsid w:val="00E13833"/>
    <w:rsid w:val="00E228DD"/>
    <w:rsid w:val="00E275D8"/>
    <w:rsid w:val="00E416A0"/>
    <w:rsid w:val="00E4353C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64C20"/>
    <w:rsid w:val="00F66D4E"/>
    <w:rsid w:val="00F71EAF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9D78D81"/>
  <w15:chartTrackingRefBased/>
  <w15:docId w15:val="{097B6462-6290-40D5-9C66-5B5F07E4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6</cp:revision>
  <cp:lastPrinted>2017-08-31T06:07:00Z</cp:lastPrinted>
  <dcterms:created xsi:type="dcterms:W3CDTF">2024-03-14T02:28:00Z</dcterms:created>
  <dcterms:modified xsi:type="dcterms:W3CDTF">2025-03-13T01:44:00Z</dcterms:modified>
</cp:coreProperties>
</file>