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FDA5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251"/>
        <w:gridCol w:w="4251"/>
      </w:tblGrid>
      <w:tr w:rsidR="00EF7EE6" w14:paraId="52D5CD8D" w14:textId="77777777" w:rsidTr="00511CCB">
        <w:trPr>
          <w:trHeight w:hRule="exact" w:val="312"/>
        </w:trPr>
        <w:tc>
          <w:tcPr>
            <w:tcW w:w="1699" w:type="dxa"/>
          </w:tcPr>
          <w:p w14:paraId="55C28373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1" w:type="dxa"/>
            <w:vAlign w:val="center"/>
          </w:tcPr>
          <w:p w14:paraId="2239AAD2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195AFE2D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BDC1FD6" w14:textId="77777777" w:rsidTr="00511CCB">
        <w:trPr>
          <w:trHeight w:hRule="exact" w:val="340"/>
        </w:trPr>
        <w:tc>
          <w:tcPr>
            <w:tcW w:w="1699" w:type="dxa"/>
            <w:vAlign w:val="center"/>
          </w:tcPr>
          <w:p w14:paraId="6F3B85D1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1" w:type="dxa"/>
            <w:vAlign w:val="center"/>
          </w:tcPr>
          <w:p w14:paraId="59899CD5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0F52859A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1ED4463D" w14:textId="77777777" w:rsidTr="00511CCB">
        <w:trPr>
          <w:trHeight w:hRule="exact" w:val="510"/>
        </w:trPr>
        <w:tc>
          <w:tcPr>
            <w:tcW w:w="1699" w:type="dxa"/>
            <w:vAlign w:val="center"/>
          </w:tcPr>
          <w:p w14:paraId="76BE4C1A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1" w:type="dxa"/>
            <w:vAlign w:val="center"/>
          </w:tcPr>
          <w:p w14:paraId="7D7A68EB" w14:textId="77777777" w:rsidR="003D0ACA" w:rsidRPr="0009019C" w:rsidRDefault="000A7436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A7436">
              <w:rPr>
                <w:rFonts w:ascii="Arial" w:eastAsia="ＭＳ ゴシック" w:hAnsi="Arial" w:cs="Arial" w:hint="eastAsia"/>
                <w:szCs w:val="20"/>
              </w:rPr>
              <w:t>テルミサルタン錠</w:t>
            </w:r>
            <w:r w:rsidR="00B44BCE">
              <w:rPr>
                <w:rFonts w:ascii="Arial" w:eastAsia="ＭＳ ゴシック" w:hAnsi="Arial" w:cs="Arial" w:hint="eastAsia"/>
                <w:szCs w:val="20"/>
              </w:rPr>
              <w:t>4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0mg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51" w:type="dxa"/>
            <w:vAlign w:val="center"/>
          </w:tcPr>
          <w:p w14:paraId="5C17F9BA" w14:textId="77777777" w:rsidR="003D0ACA" w:rsidRPr="00802350" w:rsidRDefault="00636665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36665">
              <w:rPr>
                <w:rFonts w:ascii="Arial" w:eastAsia="ＭＳ ゴシック" w:hAnsi="Arial" w:cs="Arial" w:hint="eastAsia"/>
                <w:szCs w:val="20"/>
              </w:rPr>
              <w:t>ミカルディス錠</w:t>
            </w:r>
            <w:r w:rsidR="00B44BCE">
              <w:rPr>
                <w:rFonts w:ascii="Arial" w:eastAsia="ＭＳ ゴシック" w:hAnsi="Arial" w:cs="Arial" w:hint="eastAsia"/>
                <w:szCs w:val="20"/>
              </w:rPr>
              <w:t>4</w:t>
            </w:r>
            <w:r w:rsidRPr="00636665">
              <w:rPr>
                <w:rFonts w:ascii="Arial" w:eastAsia="ＭＳ ゴシック" w:hAnsi="Arial" w:cs="Arial" w:hint="eastAsia"/>
                <w:szCs w:val="20"/>
              </w:rPr>
              <w:t>0mg</w:t>
            </w:r>
          </w:p>
        </w:tc>
      </w:tr>
      <w:tr w:rsidR="00EF7EE6" w14:paraId="5D452489" w14:textId="77777777" w:rsidTr="00511CCB">
        <w:trPr>
          <w:trHeight w:val="454"/>
        </w:trPr>
        <w:tc>
          <w:tcPr>
            <w:tcW w:w="1699" w:type="dxa"/>
            <w:vAlign w:val="center"/>
          </w:tcPr>
          <w:p w14:paraId="50975AB1" w14:textId="77777777" w:rsidR="00824C47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97F0B8B" w14:textId="77777777" w:rsidR="00824C47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1" w:type="dxa"/>
            <w:vAlign w:val="center"/>
          </w:tcPr>
          <w:p w14:paraId="79EACC21" w14:textId="77777777" w:rsidR="00824C47" w:rsidRDefault="00000000">
            <w:pPr>
              <w:jc w:val="center"/>
            </w:pPr>
            <w:r>
              <w:t>17.30</w:t>
            </w:r>
            <w:r>
              <w:t>円</w:t>
            </w:r>
          </w:p>
        </w:tc>
        <w:tc>
          <w:tcPr>
            <w:tcW w:w="4251" w:type="dxa"/>
            <w:vAlign w:val="center"/>
          </w:tcPr>
          <w:p w14:paraId="3FA5F8C3" w14:textId="77777777" w:rsidR="00824C47" w:rsidRDefault="00000000">
            <w:pPr>
              <w:jc w:val="center"/>
            </w:pPr>
            <w:r>
              <w:t>32.10</w:t>
            </w:r>
            <w:r>
              <w:t>円</w:t>
            </w:r>
          </w:p>
        </w:tc>
      </w:tr>
      <w:tr w:rsidR="00EF7EE6" w14:paraId="78D7505E" w14:textId="77777777" w:rsidTr="00511CCB">
        <w:trPr>
          <w:trHeight w:val="340"/>
        </w:trPr>
        <w:tc>
          <w:tcPr>
            <w:tcW w:w="1699" w:type="dxa"/>
            <w:vAlign w:val="center"/>
          </w:tcPr>
          <w:p w14:paraId="4097717D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2" w:type="dxa"/>
            <w:gridSpan w:val="2"/>
            <w:vAlign w:val="center"/>
          </w:tcPr>
          <w:p w14:paraId="0CE99A76" w14:textId="77777777" w:rsidR="003D0ACA" w:rsidRPr="00802350" w:rsidRDefault="000A7436" w:rsidP="003B24B7">
            <w:pPr>
              <w:jc w:val="center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 xml:space="preserve">1 </w:t>
            </w:r>
            <w:r w:rsidRPr="000A7436">
              <w:rPr>
                <w:rFonts w:hint="eastAsia"/>
                <w:szCs w:val="20"/>
              </w:rPr>
              <w:t>錠中</w:t>
            </w:r>
            <w:r w:rsidR="00186812">
              <w:rPr>
                <w:rFonts w:hint="eastAsia"/>
                <w:szCs w:val="20"/>
              </w:rPr>
              <w:t xml:space="preserve">　</w:t>
            </w:r>
            <w:r w:rsidRPr="000A7436">
              <w:rPr>
                <w:rFonts w:hint="eastAsia"/>
                <w:szCs w:val="20"/>
              </w:rPr>
              <w:t>テルミサルタン（日局）</w:t>
            </w:r>
            <w:r w:rsidR="00571C2A">
              <w:rPr>
                <w:rFonts w:hint="eastAsia"/>
                <w:szCs w:val="20"/>
              </w:rPr>
              <w:t>4</w:t>
            </w:r>
            <w:r w:rsidRPr="000A7436">
              <w:rPr>
                <w:rFonts w:hint="eastAsia"/>
                <w:szCs w:val="20"/>
              </w:rPr>
              <w:t>0mg</w:t>
            </w:r>
            <w:r w:rsidR="00636665" w:rsidRPr="00802350">
              <w:rPr>
                <w:szCs w:val="20"/>
              </w:rPr>
              <w:t xml:space="preserve"> </w:t>
            </w:r>
          </w:p>
        </w:tc>
      </w:tr>
      <w:tr w:rsidR="00937233" w14:paraId="6204E684" w14:textId="77777777" w:rsidTr="00511CCB">
        <w:trPr>
          <w:trHeight w:val="680"/>
        </w:trPr>
        <w:tc>
          <w:tcPr>
            <w:tcW w:w="1699" w:type="dxa"/>
            <w:vAlign w:val="center"/>
          </w:tcPr>
          <w:p w14:paraId="77332C7E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502" w:type="dxa"/>
            <w:gridSpan w:val="2"/>
            <w:vAlign w:val="center"/>
          </w:tcPr>
          <w:p w14:paraId="013ED1D7" w14:textId="77777777" w:rsidR="00937233" w:rsidRPr="00B30F5B" w:rsidRDefault="000A7436" w:rsidP="003B24B7">
            <w:pPr>
              <w:ind w:rightChars="-37" w:right="-71"/>
              <w:jc w:val="both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>軽質無水ケイ酸、ステアリン酸マグネシウム、メグルミン、ポリオキシエチレン（</w:t>
            </w:r>
            <w:r w:rsidRPr="000A7436">
              <w:rPr>
                <w:rFonts w:hint="eastAsia"/>
                <w:szCs w:val="20"/>
              </w:rPr>
              <w:t>160</w:t>
            </w:r>
            <w:r w:rsidRPr="000A7436">
              <w:rPr>
                <w:rFonts w:hint="eastAsia"/>
                <w:szCs w:val="20"/>
              </w:rPr>
              <w:t>）ポリオキシプロピレン（</w:t>
            </w:r>
            <w:r w:rsidRPr="000A7436">
              <w:rPr>
                <w:rFonts w:hint="eastAsia"/>
                <w:szCs w:val="20"/>
              </w:rPr>
              <w:t>30</w:t>
            </w:r>
            <w:r w:rsidRPr="000A7436">
              <w:rPr>
                <w:rFonts w:hint="eastAsia"/>
                <w:szCs w:val="20"/>
              </w:rPr>
              <w:t>）グリコール、エリスリトール</w:t>
            </w:r>
          </w:p>
        </w:tc>
      </w:tr>
      <w:tr w:rsidR="00636665" w14:paraId="6F72F06F" w14:textId="77777777" w:rsidTr="00511CCB">
        <w:trPr>
          <w:trHeight w:val="340"/>
        </w:trPr>
        <w:tc>
          <w:tcPr>
            <w:tcW w:w="1699" w:type="dxa"/>
            <w:vAlign w:val="center"/>
          </w:tcPr>
          <w:p w14:paraId="710C45BF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2" w:type="dxa"/>
            <w:gridSpan w:val="2"/>
            <w:vAlign w:val="center"/>
          </w:tcPr>
          <w:p w14:paraId="7EDC95FC" w14:textId="77777777" w:rsidR="00636665" w:rsidRPr="00B30F5B" w:rsidRDefault="00636665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>胆汁排泄型持続性</w:t>
            </w:r>
            <w:r w:rsidRPr="000A7436">
              <w:rPr>
                <w:rFonts w:hint="eastAsia"/>
                <w:szCs w:val="20"/>
              </w:rPr>
              <w:t>AT</w:t>
            </w:r>
            <w:r w:rsidRPr="00423F05">
              <w:rPr>
                <w:rFonts w:hint="eastAsia"/>
                <w:szCs w:val="20"/>
                <w:vertAlign w:val="subscript"/>
              </w:rPr>
              <w:t>1</w:t>
            </w:r>
            <w:r w:rsidRPr="000A7436">
              <w:rPr>
                <w:rFonts w:hint="eastAsia"/>
                <w:szCs w:val="20"/>
              </w:rPr>
              <w:t>受容体ブロッカー</w:t>
            </w:r>
          </w:p>
        </w:tc>
      </w:tr>
      <w:tr w:rsidR="00636665" w14:paraId="412BDCBE" w14:textId="77777777" w:rsidTr="00511CCB">
        <w:trPr>
          <w:trHeight w:val="340"/>
        </w:trPr>
        <w:tc>
          <w:tcPr>
            <w:tcW w:w="1699" w:type="dxa"/>
            <w:vAlign w:val="center"/>
          </w:tcPr>
          <w:p w14:paraId="277ED753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48174E83" w14:textId="77777777" w:rsidR="00636665" w:rsidRPr="0009019C" w:rsidRDefault="00636665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636665" w:rsidRPr="00506B7D" w14:paraId="13FC9439" w14:textId="77777777" w:rsidTr="00511CCB">
        <w:trPr>
          <w:trHeight w:val="680"/>
        </w:trPr>
        <w:tc>
          <w:tcPr>
            <w:tcW w:w="1699" w:type="dxa"/>
            <w:vAlign w:val="center"/>
          </w:tcPr>
          <w:p w14:paraId="4AC0471B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4D74A7BB" w14:textId="77777777" w:rsidR="00186812" w:rsidRDefault="00636665" w:rsidP="00506B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通常、成人にはテルミサルタンとして</w:t>
            </w:r>
            <w:r w:rsidRPr="00636665">
              <w:rPr>
                <w:rFonts w:cs="RyuminPro-Regular-90pv-RKSJ-H-I" w:hint="eastAsia"/>
                <w:szCs w:val="20"/>
              </w:rPr>
              <w:t>40mg</w:t>
            </w:r>
            <w:r w:rsidRPr="00636665">
              <w:rPr>
                <w:rFonts w:cs="RyuminPro-Regular-90pv-RKSJ-H-I" w:hint="eastAsia"/>
                <w:szCs w:val="20"/>
              </w:rPr>
              <w:t>を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回経口投与する。ただし、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</w:t>
            </w:r>
            <w:r w:rsidRPr="00636665">
              <w:rPr>
                <w:rFonts w:cs="RyuminPro-Regular-90pv-RKSJ-H-I" w:hint="eastAsia"/>
                <w:szCs w:val="20"/>
              </w:rPr>
              <w:t>20mg</w:t>
            </w:r>
            <w:r w:rsidRPr="00636665">
              <w:rPr>
                <w:rFonts w:cs="RyuminPro-Regular-90pv-RKSJ-H-I" w:hint="eastAsia"/>
                <w:szCs w:val="20"/>
              </w:rPr>
              <w:t>から投与を開始し漸次増量する。</w:t>
            </w:r>
          </w:p>
          <w:p w14:paraId="0F53915F" w14:textId="77777777" w:rsidR="00636665" w:rsidRPr="0009019C" w:rsidRDefault="00636665" w:rsidP="00506B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なお、年齢・症状により適宜増減するが、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日最大投与量は</w:t>
            </w:r>
            <w:r w:rsidRPr="00636665">
              <w:rPr>
                <w:rFonts w:cs="RyuminPro-Regular-90pv-RKSJ-H-I" w:hint="eastAsia"/>
                <w:szCs w:val="20"/>
              </w:rPr>
              <w:t>80mg</w:t>
            </w:r>
            <w:r w:rsidRPr="00636665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2D65BA7B" w14:textId="77777777" w:rsidTr="00511CCB">
        <w:trPr>
          <w:trHeight w:hRule="exact" w:val="1885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BCF16B6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2A73350" w14:textId="77777777" w:rsidR="00636665" w:rsidRPr="00B25EF1" w:rsidRDefault="00636665" w:rsidP="0063666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白色～微黄色の</w:t>
            </w:r>
            <w:r w:rsidR="007C7C2A">
              <w:rPr>
                <w:rFonts w:hint="eastAsia"/>
                <w:sz w:val="18"/>
                <w:szCs w:val="18"/>
              </w:rPr>
              <w:t>割線入り</w:t>
            </w:r>
            <w:r w:rsidR="00423F05">
              <w:rPr>
                <w:rFonts w:hint="eastAsia"/>
                <w:sz w:val="18"/>
                <w:szCs w:val="18"/>
              </w:rPr>
              <w:t>錠剤</w:t>
            </w:r>
          </w:p>
          <w:tbl>
            <w:tblPr>
              <w:tblW w:w="4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5"/>
              <w:gridCol w:w="1474"/>
            </w:tblGrid>
            <w:tr w:rsidR="00636665" w:rsidRPr="00B25EF1" w14:paraId="5BD7C096" w14:textId="77777777" w:rsidTr="00511CCB">
              <w:trPr>
                <w:trHeight w:hRule="exact" w:val="907"/>
              </w:trPr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84CD1" w14:textId="77777777" w:rsidR="00636665" w:rsidRPr="00B25EF1" w:rsidRDefault="00013391" w:rsidP="00636665">
                  <w:pPr>
                    <w:ind w:leftChars="-4" w:left="-1" w:rightChars="-5" w:right="-10" w:hangingChars="4" w:hanging="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1312" behindDoc="0" locked="0" layoutInCell="1" allowOverlap="1" wp14:anchorId="3EED4C11" wp14:editId="308C0B02">
                        <wp:simplePos x="0" y="0"/>
                        <wp:positionH relativeFrom="column">
                          <wp:posOffset>29210</wp:posOffset>
                        </wp:positionH>
                        <wp:positionV relativeFrom="paragraph">
                          <wp:posOffset>20320</wp:posOffset>
                        </wp:positionV>
                        <wp:extent cx="493607" cy="504825"/>
                        <wp:effectExtent l="0" t="0" r="1905" b="0"/>
                        <wp:wrapNone/>
                        <wp:docPr id="54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75" t="34576" r="69395" b="438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607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57D613" w14:textId="77777777" w:rsidR="00636665" w:rsidRPr="00B25EF1" w:rsidRDefault="008C489F" w:rsidP="00636665">
                  <w:pPr>
                    <w:ind w:leftChars="-1" w:left="-2" w:rightChars="-6" w:right="-11" w:firstLineChars="1" w:firstLine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9776" behindDoc="0" locked="0" layoutInCell="1" allowOverlap="1" wp14:anchorId="078F159C" wp14:editId="173CB8E6">
                        <wp:simplePos x="0" y="0"/>
                        <wp:positionH relativeFrom="column">
                          <wp:posOffset>29210</wp:posOffset>
                        </wp:positionH>
                        <wp:positionV relativeFrom="paragraph">
                          <wp:posOffset>20320</wp:posOffset>
                        </wp:positionV>
                        <wp:extent cx="496570" cy="485775"/>
                        <wp:effectExtent l="0" t="0" r="0" b="9525"/>
                        <wp:wrapNone/>
                        <wp:docPr id="55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30" t="34576" r="35817" b="438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57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BC832D" w14:textId="77777777" w:rsidR="00636665" w:rsidRPr="00B25EF1" w:rsidRDefault="00BE7EB6" w:rsidP="00636665">
                  <w:pPr>
                    <w:ind w:leftChars="-17" w:left="-6" w:rightChars="-21" w:right="-40" w:hangingChars="16" w:hanging="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1824" behindDoc="0" locked="0" layoutInCell="1" allowOverlap="1" wp14:anchorId="0F8DFE03" wp14:editId="5556843E">
                        <wp:simplePos x="0" y="0"/>
                        <wp:positionH relativeFrom="column">
                          <wp:posOffset>35560</wp:posOffset>
                        </wp:positionH>
                        <wp:positionV relativeFrom="paragraph">
                          <wp:posOffset>22225</wp:posOffset>
                        </wp:positionV>
                        <wp:extent cx="478790" cy="228600"/>
                        <wp:effectExtent l="0" t="0" r="0" b="0"/>
                        <wp:wrapNone/>
                        <wp:docPr id="5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284" t="40063" r="3300" b="496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7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74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A011AE1" w14:textId="77777777" w:rsidR="00506B7D" w:rsidRPr="00B25EF1" w:rsidRDefault="00506B7D" w:rsidP="00506B7D">
                  <w:pPr>
                    <w:spacing w:line="220" w:lineRule="exact"/>
                    <w:ind w:rightChars="-100" w:right="-191"/>
                    <w:jc w:val="both"/>
                    <w:rPr>
                      <w:sz w:val="18"/>
                      <w:szCs w:val="18"/>
                    </w:rPr>
                  </w:pPr>
                  <w:r w:rsidRPr="00B25EF1">
                    <w:rPr>
                      <w:sz w:val="18"/>
                      <w:szCs w:val="18"/>
                    </w:rPr>
                    <w:t>直径：約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B25EF1">
                    <w:rPr>
                      <w:sz w:val="18"/>
                      <w:szCs w:val="18"/>
                    </w:rPr>
                    <w:t>mm</w:t>
                  </w:r>
                </w:p>
                <w:p w14:paraId="27711929" w14:textId="77777777" w:rsidR="00506B7D" w:rsidRPr="00B25EF1" w:rsidRDefault="00506B7D" w:rsidP="00506B7D">
                  <w:pPr>
                    <w:spacing w:line="220" w:lineRule="exact"/>
                    <w:ind w:rightChars="-100" w:right="-191"/>
                    <w:jc w:val="both"/>
                    <w:rPr>
                      <w:sz w:val="18"/>
                      <w:szCs w:val="18"/>
                    </w:rPr>
                  </w:pPr>
                  <w:r w:rsidRPr="00B25EF1">
                    <w:rPr>
                      <w:sz w:val="18"/>
                      <w:szCs w:val="18"/>
                    </w:rPr>
                    <w:t>厚さ：約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2.8</w:t>
                  </w:r>
                  <w:r w:rsidRPr="00B25EF1">
                    <w:rPr>
                      <w:sz w:val="18"/>
                      <w:szCs w:val="18"/>
                    </w:rPr>
                    <w:t>mm</w:t>
                  </w:r>
                </w:p>
                <w:p w14:paraId="38DEF131" w14:textId="77777777" w:rsidR="00636665" w:rsidRPr="00B25EF1" w:rsidRDefault="00506B7D" w:rsidP="00506B7D">
                  <w:pPr>
                    <w:ind w:rightChars="-100" w:right="-19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B25EF1">
                    <w:rPr>
                      <w:sz w:val="18"/>
                      <w:szCs w:val="18"/>
                    </w:rPr>
                    <w:t>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170</w:t>
                  </w:r>
                  <w:r w:rsidRPr="00B25EF1">
                    <w:rPr>
                      <w:sz w:val="18"/>
                      <w:szCs w:val="18"/>
                    </w:rPr>
                    <w:t>mg</w:t>
                  </w:r>
                </w:p>
              </w:tc>
            </w:tr>
          </w:tbl>
          <w:p w14:paraId="7F0427E2" w14:textId="77777777" w:rsidR="003D0ACA" w:rsidRPr="00802350" w:rsidRDefault="00636665" w:rsidP="003B24B7">
            <w:pPr>
              <w:spacing w:beforeLines="50" w:before="148"/>
              <w:ind w:rightChars="-59" w:right="-113"/>
              <w:rPr>
                <w:szCs w:val="20"/>
              </w:rPr>
            </w:pPr>
            <w:r w:rsidRPr="00B25EF1">
              <w:rPr>
                <w:sz w:val="18"/>
                <w:szCs w:val="18"/>
              </w:rPr>
              <w:t>識別コード：</w:t>
            </w:r>
            <w:r>
              <w:rPr>
                <w:rFonts w:hint="eastAsia"/>
                <w:sz w:val="18"/>
                <w:szCs w:val="18"/>
              </w:rPr>
              <w:t>テルミ</w:t>
            </w:r>
            <w:r w:rsidRPr="00B25EF1">
              <w:rPr>
                <w:sz w:val="18"/>
                <w:szCs w:val="18"/>
              </w:rPr>
              <w:t xml:space="preserve">　</w:t>
            </w:r>
            <w:r w:rsidR="00571C2A">
              <w:rPr>
                <w:rFonts w:hint="eastAsia"/>
                <w:sz w:val="18"/>
                <w:szCs w:val="18"/>
              </w:rPr>
              <w:t>40</w:t>
            </w:r>
            <w:r w:rsidRPr="00B25EF1">
              <w:rPr>
                <w:sz w:val="18"/>
                <w:szCs w:val="18"/>
              </w:rPr>
              <w:t xml:space="preserve">　</w:t>
            </w:r>
            <w:r w:rsidRPr="00B25EF1">
              <w:rPr>
                <w:sz w:val="18"/>
                <w:szCs w:val="18"/>
              </w:rPr>
              <w:t>DSEP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D7B10CC" w14:textId="77777777" w:rsidR="00423F05" w:rsidRPr="00B25EF1" w:rsidRDefault="006F01AD" w:rsidP="006F01AD">
            <w:pPr>
              <w:spacing w:line="220" w:lineRule="exact"/>
              <w:rPr>
                <w:sz w:val="18"/>
                <w:szCs w:val="18"/>
              </w:rPr>
            </w:pPr>
            <w:r w:rsidRPr="006F01AD">
              <w:rPr>
                <w:rFonts w:hint="eastAsia"/>
                <w:sz w:val="18"/>
                <w:szCs w:val="18"/>
              </w:rPr>
              <w:t>白色～</w:t>
            </w:r>
            <w:r w:rsidRPr="006F01AD">
              <w:rPr>
                <w:rFonts w:hint="eastAsia"/>
                <w:sz w:val="18"/>
                <w:szCs w:val="18"/>
              </w:rPr>
              <w:t xml:space="preserve"> </w:t>
            </w:r>
            <w:r w:rsidRPr="006F01AD">
              <w:rPr>
                <w:rFonts w:hint="eastAsia"/>
                <w:sz w:val="18"/>
                <w:szCs w:val="18"/>
              </w:rPr>
              <w:t>微黄色の割線入り錠剤</w:t>
            </w:r>
          </w:p>
          <w:p w14:paraId="55403A26" w14:textId="77777777" w:rsidR="00423F05" w:rsidRPr="00B25EF1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直径：約</w:t>
            </w:r>
            <w:r w:rsidR="00571C2A">
              <w:rPr>
                <w:rFonts w:hint="eastAsia"/>
                <w:sz w:val="18"/>
                <w:szCs w:val="18"/>
              </w:rPr>
              <w:t>8</w:t>
            </w:r>
            <w:r w:rsidRPr="00B25EF1">
              <w:rPr>
                <w:sz w:val="18"/>
                <w:szCs w:val="18"/>
              </w:rPr>
              <w:t>mm</w:t>
            </w:r>
          </w:p>
          <w:p w14:paraId="1C03AE0E" w14:textId="77777777" w:rsidR="00423F05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厚さ：約</w:t>
            </w:r>
            <w:r>
              <w:rPr>
                <w:rFonts w:hint="eastAsia"/>
                <w:sz w:val="18"/>
                <w:szCs w:val="18"/>
              </w:rPr>
              <w:t>2.</w:t>
            </w:r>
            <w:r w:rsidR="00571C2A">
              <w:rPr>
                <w:rFonts w:hint="eastAsia"/>
                <w:sz w:val="18"/>
                <w:szCs w:val="18"/>
              </w:rPr>
              <w:t>8</w:t>
            </w:r>
            <w:r w:rsidRPr="00B25EF1">
              <w:rPr>
                <w:sz w:val="18"/>
                <w:szCs w:val="18"/>
              </w:rPr>
              <w:t>mm</w:t>
            </w:r>
          </w:p>
          <w:p w14:paraId="5439184A" w14:textId="77777777" w:rsidR="003D0ACA" w:rsidRPr="00B30F5B" w:rsidRDefault="00423F05" w:rsidP="00423F05">
            <w:pPr>
              <w:spacing w:beforeLines="50" w:before="148"/>
              <w:ind w:rightChars="-59" w:right="-113"/>
              <w:rPr>
                <w:szCs w:val="20"/>
              </w:rPr>
            </w:pPr>
            <w:r w:rsidRPr="00423F05">
              <w:rPr>
                <w:rFonts w:hint="eastAsia"/>
                <w:sz w:val="18"/>
                <w:szCs w:val="18"/>
              </w:rPr>
              <w:t>重</w:t>
            </w:r>
            <w:r w:rsidR="00960A0D">
              <w:rPr>
                <w:rFonts w:hint="eastAsia"/>
                <w:sz w:val="18"/>
                <w:szCs w:val="18"/>
              </w:rPr>
              <w:t>さ</w:t>
            </w:r>
            <w:r w:rsidRPr="00423F05">
              <w:rPr>
                <w:rFonts w:hint="eastAsia"/>
                <w:sz w:val="18"/>
                <w:szCs w:val="18"/>
              </w:rPr>
              <w:t>：約</w:t>
            </w:r>
            <w:r w:rsidR="00506B7D">
              <w:rPr>
                <w:rFonts w:hint="eastAsia"/>
                <w:sz w:val="18"/>
                <w:szCs w:val="18"/>
              </w:rPr>
              <w:t>0.</w:t>
            </w:r>
            <w:r w:rsidR="00571C2A">
              <w:rPr>
                <w:rFonts w:hint="eastAsia"/>
                <w:sz w:val="18"/>
                <w:szCs w:val="18"/>
              </w:rPr>
              <w:t>17</w:t>
            </w:r>
            <w:r w:rsidR="000374CE">
              <w:rPr>
                <w:rFonts w:hint="eastAsia"/>
                <w:sz w:val="18"/>
                <w:szCs w:val="18"/>
              </w:rPr>
              <w:t>0</w:t>
            </w:r>
            <w:r w:rsidRPr="00423F05"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EF7EE6" w14:paraId="05BCDF30" w14:textId="77777777" w:rsidTr="00511CCB">
        <w:trPr>
          <w:trHeight w:hRule="exact" w:val="1020"/>
        </w:trPr>
        <w:tc>
          <w:tcPr>
            <w:tcW w:w="1699" w:type="dxa"/>
            <w:vAlign w:val="center"/>
          </w:tcPr>
          <w:p w14:paraId="32AFD43B" w14:textId="77777777" w:rsidR="00E5010C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1E6DA338" w14:textId="77777777" w:rsidR="00E5010C" w:rsidRPr="00674536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6F1B4F44" w14:textId="49464F25" w:rsidR="00E5010C" w:rsidRPr="00B30F5B" w:rsidRDefault="00E5010C" w:rsidP="003B24B7">
            <w:pPr>
              <w:ind w:rightChars="-15" w:right="-29"/>
              <w:rPr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</w:t>
            </w:r>
            <w:r w:rsidR="00423F05">
              <w:rPr>
                <w:rFonts w:hAnsi="ＭＳ 明朝" w:hint="eastAsia"/>
                <w:szCs w:val="20"/>
              </w:rPr>
              <w:t>、</w:t>
            </w:r>
            <w:r w:rsidR="00423F05" w:rsidRPr="00423F05">
              <w:rPr>
                <w:rFonts w:hAnsi="ＭＳ 明朝" w:hint="eastAsia"/>
                <w:szCs w:val="20"/>
              </w:rPr>
              <w:t>ミカルディス</w:t>
            </w:r>
            <w:r w:rsidRPr="00423F05">
              <w:rPr>
                <w:szCs w:val="20"/>
                <w:vertAlign w:val="superscript"/>
              </w:rPr>
              <w:t>®</w:t>
            </w:r>
            <w:r w:rsidR="000374CE">
              <w:rPr>
                <w:rFonts w:hAnsi="ＭＳ 明朝" w:hint="eastAsia"/>
                <w:szCs w:val="20"/>
              </w:rPr>
              <w:t>錠</w:t>
            </w:r>
            <w:r w:rsidR="000374CE">
              <w:rPr>
                <w:rFonts w:hAnsi="ＭＳ 明朝" w:hint="eastAsia"/>
                <w:szCs w:val="20"/>
              </w:rPr>
              <w:t>4</w:t>
            </w:r>
            <w:r w:rsidR="00423F05" w:rsidRPr="00423F05">
              <w:rPr>
                <w:rFonts w:hAnsi="ＭＳ 明朝"/>
                <w:szCs w:val="20"/>
              </w:rPr>
              <w:t>0mg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</w:t>
            </w:r>
            <w:r w:rsidR="00AF4D88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6D5B325B" w14:textId="77777777" w:rsidTr="00511CCB">
        <w:trPr>
          <w:trHeight w:val="680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9CAF51A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3A29B6EB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  <w:tr w:rsidR="00EF7EE6" w14:paraId="31DE802C" w14:textId="77777777" w:rsidTr="00511CCB">
        <w:trPr>
          <w:trHeight w:val="680"/>
        </w:trPr>
        <w:tc>
          <w:tcPr>
            <w:tcW w:w="1699" w:type="dxa"/>
            <w:vAlign w:val="center"/>
          </w:tcPr>
          <w:p w14:paraId="5EA7B6DB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2" w:type="dxa"/>
            <w:gridSpan w:val="2"/>
            <w:vAlign w:val="center"/>
          </w:tcPr>
          <w:p w14:paraId="631EDBAE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</w:tbl>
    <w:p w14:paraId="3FE7E948" w14:textId="77777777" w:rsidR="0090123D" w:rsidRPr="0090123D" w:rsidRDefault="003D0ACA" w:rsidP="003032CA">
      <w:pPr>
        <w:tabs>
          <w:tab w:val="right" w:pos="10149"/>
        </w:tabs>
        <w:jc w:val="right"/>
        <w:rPr>
          <w:rFonts w:ascii="Meiryo UI" w:eastAsia="Meiryo UI" w:hAnsi="Meiryo UI"/>
        </w:rPr>
      </w:pPr>
      <w:r>
        <w:t>2025</w:t>
      </w:r>
      <w:r>
        <w:t>年</w:t>
      </w:r>
      <w:r>
        <w:t>4</w:t>
      </w:r>
      <w:r>
        <w:t>月</w:t>
      </w:r>
    </w:p>
    <w:sectPr w:rsidR="0090123D" w:rsidRPr="0090123D" w:rsidSect="00511CCB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A5EC" w14:textId="77777777" w:rsidR="006F172E" w:rsidRDefault="006F172E">
      <w:r>
        <w:separator/>
      </w:r>
    </w:p>
  </w:endnote>
  <w:endnote w:type="continuationSeparator" w:id="0">
    <w:p w14:paraId="284BEAE8" w14:textId="77777777" w:rsidR="006F172E" w:rsidRDefault="006F172E">
      <w:r>
        <w:continuationSeparator/>
      </w:r>
    </w:p>
  </w:endnote>
  <w:endnote w:type="continuationNotice" w:id="1">
    <w:p w14:paraId="4D54CECD" w14:textId="77777777" w:rsidR="006F172E" w:rsidRDefault="006F1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DFAF" w14:textId="77777777" w:rsidR="006F172E" w:rsidRDefault="006F172E">
      <w:r>
        <w:separator/>
      </w:r>
    </w:p>
  </w:footnote>
  <w:footnote w:type="continuationSeparator" w:id="0">
    <w:p w14:paraId="450F623B" w14:textId="77777777" w:rsidR="006F172E" w:rsidRDefault="006F172E">
      <w:r>
        <w:continuationSeparator/>
      </w:r>
    </w:p>
  </w:footnote>
  <w:footnote w:type="continuationNotice" w:id="1">
    <w:p w14:paraId="5F728E28" w14:textId="77777777" w:rsidR="006F172E" w:rsidRDefault="006F1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65B3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32164415">
    <w:abstractNumId w:val="0"/>
  </w:num>
  <w:num w:numId="2" w16cid:durableId="1054087287">
    <w:abstractNumId w:val="14"/>
  </w:num>
  <w:num w:numId="3" w16cid:durableId="1797942082">
    <w:abstractNumId w:val="6"/>
  </w:num>
  <w:num w:numId="4" w16cid:durableId="1240600611">
    <w:abstractNumId w:val="1"/>
  </w:num>
  <w:num w:numId="5" w16cid:durableId="984698292">
    <w:abstractNumId w:val="13"/>
  </w:num>
  <w:num w:numId="6" w16cid:durableId="2064013855">
    <w:abstractNumId w:val="7"/>
  </w:num>
  <w:num w:numId="7" w16cid:durableId="199248715">
    <w:abstractNumId w:val="4"/>
  </w:num>
  <w:num w:numId="8" w16cid:durableId="1431704328">
    <w:abstractNumId w:val="3"/>
  </w:num>
  <w:num w:numId="9" w16cid:durableId="1414473744">
    <w:abstractNumId w:val="10"/>
  </w:num>
  <w:num w:numId="10" w16cid:durableId="787285070">
    <w:abstractNumId w:val="2"/>
  </w:num>
  <w:num w:numId="11" w16cid:durableId="2104832749">
    <w:abstractNumId w:val="11"/>
  </w:num>
  <w:num w:numId="12" w16cid:durableId="382218806">
    <w:abstractNumId w:val="8"/>
  </w:num>
  <w:num w:numId="13" w16cid:durableId="1280187634">
    <w:abstractNumId w:val="5"/>
  </w:num>
  <w:num w:numId="14" w16cid:durableId="1253931992">
    <w:abstractNumId w:val="12"/>
  </w:num>
  <w:num w:numId="15" w16cid:durableId="1128864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3391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74CE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A743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0F2401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940"/>
    <w:rsid w:val="00175F8B"/>
    <w:rsid w:val="001776F5"/>
    <w:rsid w:val="00181248"/>
    <w:rsid w:val="0018681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32CA"/>
    <w:rsid w:val="0030517A"/>
    <w:rsid w:val="00306545"/>
    <w:rsid w:val="00310E9D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4F46"/>
    <w:rsid w:val="00423729"/>
    <w:rsid w:val="00423F05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21CF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06B7D"/>
    <w:rsid w:val="00511CCB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1C2A"/>
    <w:rsid w:val="005730BF"/>
    <w:rsid w:val="00573280"/>
    <w:rsid w:val="00575A26"/>
    <w:rsid w:val="005864A7"/>
    <w:rsid w:val="005920EB"/>
    <w:rsid w:val="00592716"/>
    <w:rsid w:val="00594094"/>
    <w:rsid w:val="005A1696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33E0"/>
    <w:rsid w:val="0062449B"/>
    <w:rsid w:val="00624BE4"/>
    <w:rsid w:val="00627013"/>
    <w:rsid w:val="00627366"/>
    <w:rsid w:val="00631075"/>
    <w:rsid w:val="0063666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01AD"/>
    <w:rsid w:val="006F172E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2C3"/>
    <w:rsid w:val="00756532"/>
    <w:rsid w:val="00756811"/>
    <w:rsid w:val="007575D7"/>
    <w:rsid w:val="00764BB2"/>
    <w:rsid w:val="00767001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A20C5"/>
    <w:rsid w:val="007A2541"/>
    <w:rsid w:val="007A531C"/>
    <w:rsid w:val="007B490F"/>
    <w:rsid w:val="007B4DCF"/>
    <w:rsid w:val="007C0A0A"/>
    <w:rsid w:val="007C11DB"/>
    <w:rsid w:val="007C3C39"/>
    <w:rsid w:val="007C7C2A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5AF2"/>
    <w:rsid w:val="00817411"/>
    <w:rsid w:val="00823DC5"/>
    <w:rsid w:val="00824C47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67E4D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A7987"/>
    <w:rsid w:val="008B034A"/>
    <w:rsid w:val="008C4091"/>
    <w:rsid w:val="008C489F"/>
    <w:rsid w:val="008C7CEB"/>
    <w:rsid w:val="008D427A"/>
    <w:rsid w:val="008E05D5"/>
    <w:rsid w:val="008E139A"/>
    <w:rsid w:val="008E2BB2"/>
    <w:rsid w:val="008E40A1"/>
    <w:rsid w:val="008E460C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50B8"/>
    <w:rsid w:val="00956465"/>
    <w:rsid w:val="00960A0D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A6FE5"/>
    <w:rsid w:val="009B33CD"/>
    <w:rsid w:val="009C18A3"/>
    <w:rsid w:val="009C4AF5"/>
    <w:rsid w:val="009C7809"/>
    <w:rsid w:val="009D1B70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50C5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AF4D88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4BCE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A7A45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7EB6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1A9"/>
    <w:rsid w:val="00C42E77"/>
    <w:rsid w:val="00C44F81"/>
    <w:rsid w:val="00C4546B"/>
    <w:rsid w:val="00C45C7A"/>
    <w:rsid w:val="00C52C44"/>
    <w:rsid w:val="00C576B7"/>
    <w:rsid w:val="00C612CD"/>
    <w:rsid w:val="00C61852"/>
    <w:rsid w:val="00C72C85"/>
    <w:rsid w:val="00C851AE"/>
    <w:rsid w:val="00C902FC"/>
    <w:rsid w:val="00C9213D"/>
    <w:rsid w:val="00CA409E"/>
    <w:rsid w:val="00CA5D64"/>
    <w:rsid w:val="00CB7F28"/>
    <w:rsid w:val="00CC0A3D"/>
    <w:rsid w:val="00CC132D"/>
    <w:rsid w:val="00CC5333"/>
    <w:rsid w:val="00CD58E3"/>
    <w:rsid w:val="00CF449E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0385A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673B8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10D0192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588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7</cp:revision>
  <cp:lastPrinted>2017-08-31T06:07:00Z</cp:lastPrinted>
  <dcterms:created xsi:type="dcterms:W3CDTF">2024-09-13T05:11:00Z</dcterms:created>
  <dcterms:modified xsi:type="dcterms:W3CDTF">2025-03-10T06:08:00Z</dcterms:modified>
</cp:coreProperties>
</file>