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0D6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4286"/>
        <w:gridCol w:w="4286"/>
      </w:tblGrid>
      <w:tr w:rsidR="008E4A0D" w14:paraId="387102DF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460B4DA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6" w:type="dxa"/>
            <w:vAlign w:val="center"/>
          </w:tcPr>
          <w:p w14:paraId="3AAE2D8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47162AB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9234377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628809C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6" w:type="dxa"/>
            <w:vAlign w:val="center"/>
          </w:tcPr>
          <w:p w14:paraId="17EC6FFD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6490FC13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CADFA11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48DFE88C" w14:textId="77777777" w:rsidR="00B016F8" w:rsidRPr="00075F31" w:rsidRDefault="00B347A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6" w:type="dxa"/>
            <w:vAlign w:val="center"/>
          </w:tcPr>
          <w:p w14:paraId="50E9252A" w14:textId="77777777" w:rsidR="00B016F8" w:rsidRPr="004E34DB" w:rsidRDefault="00EB39AB" w:rsidP="00EB39AB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テルチア</w:t>
            </w:r>
            <w:r w:rsidR="003B2424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D2168">
              <w:rPr>
                <w:rFonts w:ascii="Arial" w:eastAsia="ＭＳ ゴシック" w:hAnsi="Arial" w:hint="eastAsia"/>
              </w:rPr>
              <w:t>B</w:t>
            </w:r>
            <w:r w:rsidR="000661DF">
              <w:rPr>
                <w:rFonts w:ascii="Arial" w:eastAsia="ＭＳ ゴシック" w:hAnsi="Arial" w:hint="eastAsia"/>
              </w:rPr>
              <w:t>P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1B43A217" w14:textId="14253525" w:rsidR="00B016F8" w:rsidRPr="00E806FC" w:rsidRDefault="00E806FC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806FC">
              <w:rPr>
                <w:rFonts w:ascii="Arial" w:eastAsia="ＭＳ ゴシック" w:hAnsi="Arial" w:cs="Arial" w:hint="eastAsia"/>
              </w:rPr>
              <w:t>ミコンビ配合錠</w:t>
            </w:r>
            <w:r w:rsidRPr="00E806FC">
              <w:rPr>
                <w:rFonts w:ascii="Arial" w:eastAsia="ＭＳ ゴシック" w:hAnsi="Arial" w:cs="Arial" w:hint="eastAsia"/>
              </w:rPr>
              <w:t>BP</w:t>
            </w:r>
          </w:p>
        </w:tc>
      </w:tr>
      <w:tr w:rsidR="00B016F8" w14:paraId="5B10172E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095F0A0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6" w:type="dxa"/>
            <w:vAlign w:val="center"/>
          </w:tcPr>
          <w:p w14:paraId="1E0FD289" w14:textId="560F4E37" w:rsidR="00B016F8" w:rsidRPr="00C16919" w:rsidRDefault="00E806FC" w:rsidP="00C519A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35.10</w:t>
            </w:r>
            <w:r w:rsidR="00BD3155" w:rsidRPr="00C1691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600C8325" w14:textId="72C6EAA4" w:rsidR="00B016F8" w:rsidRPr="00C16919" w:rsidRDefault="00E806FC" w:rsidP="004E068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59.90</w:t>
            </w:r>
            <w:r w:rsidR="00B016F8" w:rsidRPr="00C16919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8DEA2BB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1F7042F3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2" w:type="dxa"/>
            <w:gridSpan w:val="2"/>
            <w:tcMar>
              <w:left w:w="0" w:type="dxa"/>
              <w:right w:w="0" w:type="dxa"/>
            </w:tcMar>
            <w:vAlign w:val="center"/>
          </w:tcPr>
          <w:p w14:paraId="30C53713" w14:textId="77777777" w:rsidR="005C12AD" w:rsidRPr="009E1EE1" w:rsidRDefault="00FB245A" w:rsidP="00C16919">
            <w:pPr>
              <w:ind w:firstLineChars="64" w:firstLine="122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1</w:t>
            </w:r>
            <w:r w:rsidRPr="009E1EE1">
              <w:rPr>
                <w:rFonts w:hint="eastAsia"/>
                <w:szCs w:val="20"/>
              </w:rPr>
              <w:t>錠中</w:t>
            </w:r>
            <w:r w:rsidR="00191847" w:rsidRPr="009E1EE1">
              <w:rPr>
                <w:rFonts w:hint="eastAsia"/>
                <w:szCs w:val="20"/>
              </w:rPr>
              <w:t>に</w:t>
            </w:r>
            <w:r w:rsidR="000661DF" w:rsidRPr="00C16919">
              <w:rPr>
                <w:rFonts w:ascii="ＭＳ ゴシック" w:eastAsia="ＭＳ ゴシック" w:hAnsi="ＭＳ ゴシック" w:hint="eastAsia"/>
                <w:szCs w:val="20"/>
              </w:rPr>
              <w:t>テルミ</w:t>
            </w:r>
            <w:r w:rsidRPr="00C16919">
              <w:rPr>
                <w:rFonts w:ascii="ＭＳ ゴシック" w:eastAsia="ＭＳ ゴシック" w:hAnsi="ＭＳ ゴシック" w:hint="eastAsia"/>
                <w:szCs w:val="20"/>
              </w:rPr>
              <w:t>サルタン（日局）</w:t>
            </w:r>
            <w:r w:rsidR="005D2168">
              <w:rPr>
                <w:rFonts w:hint="eastAsia"/>
                <w:szCs w:val="20"/>
              </w:rPr>
              <w:t>8</w:t>
            </w:r>
            <w:r w:rsidRPr="009E1EE1">
              <w:rPr>
                <w:rFonts w:hint="eastAsia"/>
                <w:szCs w:val="20"/>
              </w:rPr>
              <w:t>0mg</w:t>
            </w:r>
            <w:r w:rsidRPr="009E1EE1">
              <w:rPr>
                <w:rFonts w:hint="eastAsia"/>
                <w:szCs w:val="20"/>
              </w:rPr>
              <w:t>及び</w:t>
            </w:r>
            <w:r w:rsidR="00EB39AB" w:rsidRPr="00C16919">
              <w:rPr>
                <w:rFonts w:ascii="ＭＳ ゴシック" w:eastAsia="ＭＳ ゴシック" w:hAnsi="ＭＳ ゴシック" w:hint="eastAsia"/>
                <w:szCs w:val="20"/>
              </w:rPr>
              <w:t>ヒドロクロロチアジド</w:t>
            </w:r>
            <w:r w:rsidRPr="00C16919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EB39AB">
              <w:rPr>
                <w:rFonts w:hint="eastAsia"/>
                <w:szCs w:val="20"/>
              </w:rPr>
              <w:t>12</w:t>
            </w:r>
            <w:r w:rsidRPr="009E1EE1">
              <w:rPr>
                <w:rFonts w:hint="eastAsia"/>
                <w:szCs w:val="20"/>
              </w:rPr>
              <w:t>.</w:t>
            </w:r>
            <w:r w:rsidR="00EB39AB">
              <w:rPr>
                <w:rFonts w:hint="eastAsia"/>
                <w:szCs w:val="20"/>
              </w:rPr>
              <w:t>5</w:t>
            </w:r>
            <w:r w:rsidRPr="009E1EE1">
              <w:rPr>
                <w:rFonts w:hint="eastAsia"/>
                <w:szCs w:val="20"/>
              </w:rPr>
              <w:t>mg</w:t>
            </w:r>
            <w:r w:rsidRPr="009E1EE1">
              <w:rPr>
                <w:rFonts w:hint="eastAsia"/>
                <w:szCs w:val="20"/>
              </w:rPr>
              <w:t>を含有</w:t>
            </w:r>
          </w:p>
        </w:tc>
      </w:tr>
      <w:tr w:rsidR="000661DF" w14:paraId="14C8611C" w14:textId="77777777" w:rsidTr="00C16919">
        <w:trPr>
          <w:trHeight w:hRule="exact" w:val="850"/>
        </w:trPr>
        <w:tc>
          <w:tcPr>
            <w:tcW w:w="1562" w:type="dxa"/>
            <w:vAlign w:val="center"/>
          </w:tcPr>
          <w:p w14:paraId="40B7A7A7" w14:textId="77777777" w:rsidR="000661DF" w:rsidRPr="00075F31" w:rsidRDefault="000661DF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572" w:type="dxa"/>
            <w:gridSpan w:val="2"/>
            <w:tcMar>
              <w:top w:w="28" w:type="dxa"/>
              <w:bottom w:w="28" w:type="dxa"/>
            </w:tcMar>
            <w:vAlign w:val="center"/>
          </w:tcPr>
          <w:p w14:paraId="60A77F38" w14:textId="77777777" w:rsidR="000661DF" w:rsidRPr="009E1EE1" w:rsidRDefault="000661DF" w:rsidP="00C16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Times New Roman" w:cs="ＭＳ 明朝"/>
                <w:szCs w:val="20"/>
              </w:rPr>
            </w:pPr>
            <w:r>
              <w:rPr>
                <w:rFonts w:cs="Ryumin-regular" w:hint="eastAsia"/>
              </w:rPr>
              <w:t>D-</w:t>
            </w:r>
            <w:r>
              <w:rPr>
                <w:rFonts w:cs="Ryumin-regular" w:hint="eastAsia"/>
              </w:rPr>
              <w:t>マンニトール、メグルミン、</w:t>
            </w:r>
            <w:r w:rsidR="00EB39AB">
              <w:rPr>
                <w:rFonts w:cs="Ryumin-regular" w:hint="eastAsia"/>
              </w:rPr>
              <w:t>結晶セルロース、</w:t>
            </w:r>
            <w:r>
              <w:rPr>
                <w:rFonts w:cs="Ryumin-regular" w:hint="eastAsia"/>
              </w:rPr>
              <w:t>ポリオキシエチレン</w:t>
            </w:r>
            <w:r w:rsidR="00C16919">
              <w:rPr>
                <w:rFonts w:cs="Ryumin-regular" w:hint="eastAsia"/>
              </w:rPr>
              <w:t>［</w:t>
            </w:r>
            <w:r>
              <w:rPr>
                <w:rFonts w:cs="Ryumin-regular" w:hint="eastAsia"/>
              </w:rPr>
              <w:t>160</w:t>
            </w:r>
            <w:r w:rsidR="00C16919">
              <w:rPr>
                <w:rFonts w:cs="Ryumin-regular" w:hint="eastAsia"/>
              </w:rPr>
              <w:t>］</w:t>
            </w:r>
            <w:r>
              <w:rPr>
                <w:rFonts w:cs="Ryumin-regular" w:hint="eastAsia"/>
              </w:rPr>
              <w:t>ポリオキシプロピレン</w:t>
            </w:r>
            <w:r w:rsidR="00C16919">
              <w:rPr>
                <w:rFonts w:cs="Ryumin-regular" w:hint="eastAsia"/>
              </w:rPr>
              <w:t>［</w:t>
            </w:r>
            <w:r>
              <w:rPr>
                <w:rFonts w:cs="Ryumin-regular" w:hint="eastAsia"/>
              </w:rPr>
              <w:t>30</w:t>
            </w:r>
            <w:r w:rsidR="00C16919">
              <w:rPr>
                <w:rFonts w:cs="Ryumin-regular" w:hint="eastAsia"/>
              </w:rPr>
              <w:t>］</w:t>
            </w:r>
            <w:r>
              <w:rPr>
                <w:rFonts w:cs="Ryumin-regular" w:hint="eastAsia"/>
              </w:rPr>
              <w:t>グリコール、ヒドロキシプロピルセルロース、ステアリン酸マグネシウム、</w:t>
            </w:r>
            <w:r w:rsidR="00EB39AB">
              <w:rPr>
                <w:rFonts w:cs="Ryumin-regular" w:hint="eastAsia"/>
              </w:rPr>
              <w:t>黄色</w:t>
            </w:r>
            <w:r w:rsidRPr="009E1EE1">
              <w:rPr>
                <w:rFonts w:cs="Ryumin-regular"/>
              </w:rPr>
              <w:t>三二酸化鉄</w:t>
            </w:r>
          </w:p>
        </w:tc>
      </w:tr>
      <w:tr w:rsidR="00ED6938" w14:paraId="14748951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664239E0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2" w:type="dxa"/>
            <w:gridSpan w:val="2"/>
            <w:vAlign w:val="center"/>
          </w:tcPr>
          <w:p w14:paraId="15B323E3" w14:textId="77777777" w:rsidR="009E1EE1" w:rsidRPr="009E1EE1" w:rsidRDefault="000661DF" w:rsidP="00C169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胆汁排泄型持続性</w:t>
            </w:r>
            <w:r w:rsidR="009E1EE1" w:rsidRPr="009E1EE1">
              <w:rPr>
                <w:rFonts w:hint="eastAsia"/>
                <w:szCs w:val="20"/>
              </w:rPr>
              <w:t>AT</w:t>
            </w:r>
            <w:r w:rsidR="009E1EE1" w:rsidRPr="001D120B">
              <w:rPr>
                <w:rFonts w:hint="eastAsia"/>
                <w:szCs w:val="20"/>
                <w:vertAlign w:val="subscript"/>
              </w:rPr>
              <w:t>1</w:t>
            </w:r>
            <w:r w:rsidR="009E1EE1" w:rsidRPr="009E1EE1">
              <w:rPr>
                <w:rFonts w:hint="eastAsia"/>
                <w:szCs w:val="20"/>
              </w:rPr>
              <w:t>受容体ブロッカー</w:t>
            </w:r>
            <w:r w:rsidR="00404FB1" w:rsidRPr="009E1EE1">
              <w:rPr>
                <w:rFonts w:hint="eastAsia"/>
                <w:szCs w:val="20"/>
              </w:rPr>
              <w:t>／</w:t>
            </w:r>
            <w:r w:rsidR="00EB39AB">
              <w:rPr>
                <w:rFonts w:hint="eastAsia"/>
                <w:szCs w:val="20"/>
              </w:rPr>
              <w:t>利尿</w:t>
            </w:r>
            <w:r w:rsidR="001D120B">
              <w:rPr>
                <w:rFonts w:hint="eastAsia"/>
                <w:szCs w:val="20"/>
              </w:rPr>
              <w:t>薬</w:t>
            </w:r>
            <w:r w:rsidR="009E1EE1" w:rsidRPr="009E1EE1">
              <w:rPr>
                <w:rFonts w:hint="eastAsia"/>
                <w:szCs w:val="20"/>
              </w:rPr>
              <w:t>合剤</w:t>
            </w:r>
          </w:p>
        </w:tc>
      </w:tr>
      <w:tr w:rsidR="00404F12" w14:paraId="78B0F5AE" w14:textId="77777777" w:rsidTr="0018161D">
        <w:trPr>
          <w:trHeight w:val="397"/>
        </w:trPr>
        <w:tc>
          <w:tcPr>
            <w:tcW w:w="1562" w:type="dxa"/>
            <w:vAlign w:val="center"/>
          </w:tcPr>
          <w:p w14:paraId="55C4B7B3" w14:textId="77777777" w:rsidR="00404F12" w:rsidRPr="00075F31" w:rsidRDefault="00404F12" w:rsidP="00C1691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2" w:type="dxa"/>
            <w:gridSpan w:val="2"/>
            <w:tcMar>
              <w:top w:w="28" w:type="dxa"/>
              <w:bottom w:w="11" w:type="dxa"/>
            </w:tcMar>
            <w:vAlign w:val="center"/>
          </w:tcPr>
          <w:p w14:paraId="76C82E9B" w14:textId="77777777" w:rsidR="00046108" w:rsidRPr="00046108" w:rsidRDefault="00046108" w:rsidP="00C16919">
            <w:pPr>
              <w:jc w:val="both"/>
              <w:rPr>
                <w:rFonts w:ascii="ＭＳ 明朝" w:hAnsi="ＭＳ 明朝"/>
                <w:szCs w:val="20"/>
              </w:rPr>
            </w:pPr>
            <w:r w:rsidRPr="00046108">
              <w:rPr>
                <w:rFonts w:ascii="ＭＳ 明朝" w:hAnsi="ＭＳ 明朝" w:hint="eastAsia"/>
                <w:szCs w:val="20"/>
              </w:rPr>
              <w:t>高血圧</w:t>
            </w:r>
            <w:r w:rsidR="00DC7F09">
              <w:rPr>
                <w:rFonts w:ascii="ＭＳ 明朝" w:hAnsi="ＭＳ 明朝" w:hint="eastAsia"/>
                <w:szCs w:val="20"/>
              </w:rPr>
              <w:t>症</w:t>
            </w:r>
          </w:p>
        </w:tc>
      </w:tr>
      <w:tr w:rsidR="009B2862" w14:paraId="2B0DD526" w14:textId="77777777" w:rsidTr="00C16919">
        <w:trPr>
          <w:trHeight w:val="567"/>
        </w:trPr>
        <w:tc>
          <w:tcPr>
            <w:tcW w:w="1562" w:type="dxa"/>
            <w:tcMar>
              <w:top w:w="57" w:type="dxa"/>
              <w:bottom w:w="57" w:type="dxa"/>
            </w:tcMar>
            <w:vAlign w:val="center"/>
          </w:tcPr>
          <w:p w14:paraId="37CDFA57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2" w:type="dxa"/>
            <w:gridSpan w:val="2"/>
            <w:tcMar>
              <w:top w:w="17" w:type="dxa"/>
              <w:bottom w:w="17" w:type="dxa"/>
            </w:tcMar>
            <w:vAlign w:val="center"/>
          </w:tcPr>
          <w:p w14:paraId="7409A542" w14:textId="77777777" w:rsidR="000F1606" w:rsidRDefault="001D120B" w:rsidP="00C16919">
            <w:pPr>
              <w:pStyle w:val="L2b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>成人には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回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錠（</w:t>
            </w:r>
            <w:r w:rsidR="000661DF">
              <w:rPr>
                <w:rFonts w:cs="ＭＳ 明朝" w:hint="eastAsia"/>
              </w:rPr>
              <w:t>テルミサ</w:t>
            </w:r>
            <w:r>
              <w:rPr>
                <w:rFonts w:cs="ＭＳ 明朝" w:hint="eastAsia"/>
              </w:rPr>
              <w:t>ルタン</w:t>
            </w:r>
            <w:r w:rsidR="00B819F6">
              <w:rPr>
                <w:rFonts w:cs="ＭＳ 明朝" w:hint="eastAsia"/>
              </w:rPr>
              <w:t>/</w:t>
            </w:r>
            <w:r w:rsidR="00EB39AB">
              <w:rPr>
                <w:rFonts w:cs="ＭＳ 明朝" w:hint="eastAsia"/>
              </w:rPr>
              <w:t>ヒドロクロロチアジド</w:t>
            </w:r>
            <w:r>
              <w:rPr>
                <w:rFonts w:cs="ＭＳ 明朝" w:hint="eastAsia"/>
              </w:rPr>
              <w:t>として</w:t>
            </w:r>
            <w:r w:rsidR="00B819F6"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0mg</w:t>
            </w:r>
            <w:r w:rsidR="00B819F6">
              <w:rPr>
                <w:rFonts w:cs="ＭＳ 明朝" w:hint="eastAsia"/>
              </w:rPr>
              <w:t>/</w:t>
            </w:r>
            <w:r w:rsidR="00EB39AB">
              <w:rPr>
                <w:rFonts w:cs="ＭＳ 明朝" w:hint="eastAsia"/>
              </w:rPr>
              <w:t>12.</w:t>
            </w:r>
            <w:r>
              <w:rPr>
                <w:rFonts w:cs="ＭＳ 明朝" w:hint="eastAsia"/>
              </w:rPr>
              <w:t>5mg</w:t>
            </w:r>
          </w:p>
          <w:p w14:paraId="3115C406" w14:textId="77777777" w:rsidR="009B2862" w:rsidRPr="00AC4BA1" w:rsidRDefault="00B819F6" w:rsidP="00C16919">
            <w:pPr>
              <w:pStyle w:val="L2b"/>
              <w:ind w:left="0"/>
              <w:rPr>
                <w:rFonts w:cs="ＭＳ 明朝"/>
              </w:rPr>
            </w:pPr>
            <w:r>
              <w:rPr>
                <w:rFonts w:cs="ＭＳ 明朝" w:hint="eastAsia"/>
              </w:rPr>
              <w:t>又は</w:t>
            </w:r>
            <w:r>
              <w:rPr>
                <w:rFonts w:cs="ＭＳ 明朝" w:hint="eastAsia"/>
              </w:rPr>
              <w:t>80mg/</w:t>
            </w:r>
            <w:r w:rsidR="00EB39AB">
              <w:rPr>
                <w:rFonts w:cs="ＭＳ 明朝" w:hint="eastAsia"/>
              </w:rPr>
              <w:t>12.</w:t>
            </w:r>
            <w:r>
              <w:rPr>
                <w:rFonts w:cs="ＭＳ 明朝" w:hint="eastAsia"/>
              </w:rPr>
              <w:t>5mg</w:t>
            </w:r>
            <w:r w:rsidR="001D120B">
              <w:rPr>
                <w:rFonts w:cs="ＭＳ 明朝" w:hint="eastAsia"/>
              </w:rPr>
              <w:t>）を経口投与する。本剤は高血圧治療の第一選択薬として用いない</w:t>
            </w:r>
            <w:r w:rsidR="00F1538D">
              <w:rPr>
                <w:rFonts w:cs="ＭＳ 明朝" w:hint="eastAsia"/>
              </w:rPr>
              <w:t>。</w:t>
            </w:r>
          </w:p>
        </w:tc>
      </w:tr>
      <w:tr w:rsidR="00B016F8" w14:paraId="78549C06" w14:textId="77777777" w:rsidTr="00C16919">
        <w:trPr>
          <w:trHeight w:hRule="exact" w:val="1871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4CB6EAC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20596AD9" w14:textId="77777777" w:rsidR="00B016F8" w:rsidRPr="000F1606" w:rsidRDefault="00EB39AB" w:rsidP="00AD0777">
            <w:pPr>
              <w:rPr>
                <w:szCs w:val="20"/>
              </w:rPr>
            </w:pPr>
            <w:r w:rsidRPr="000F1606">
              <w:rPr>
                <w:rFonts w:hint="eastAsia"/>
                <w:szCs w:val="20"/>
              </w:rPr>
              <w:t>黄橙</w:t>
            </w:r>
            <w:r w:rsidR="00DC04A3" w:rsidRPr="000F1606">
              <w:rPr>
                <w:rFonts w:hint="eastAsia"/>
                <w:szCs w:val="20"/>
              </w:rPr>
              <w:t>色</w:t>
            </w:r>
            <w:r w:rsidR="00A565FC" w:rsidRPr="000F1606">
              <w:rPr>
                <w:rFonts w:hint="eastAsia"/>
                <w:szCs w:val="20"/>
              </w:rPr>
              <w:t>の</w:t>
            </w:r>
            <w:r w:rsidRPr="000F1606">
              <w:rPr>
                <w:rFonts w:hint="eastAsia"/>
                <w:szCs w:val="20"/>
              </w:rPr>
              <w:t>素錠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7"/>
              <w:gridCol w:w="172"/>
              <w:gridCol w:w="775"/>
              <w:gridCol w:w="947"/>
              <w:gridCol w:w="1343"/>
            </w:tblGrid>
            <w:tr w:rsidR="002932D8" w:rsidRPr="00B329E1" w14:paraId="640B5F3F" w14:textId="77777777" w:rsidTr="000F1606">
              <w:trPr>
                <w:trHeight w:val="205"/>
              </w:trPr>
              <w:tc>
                <w:tcPr>
                  <w:tcW w:w="9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64D429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4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2BEDC1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4CDC2F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3A7AD18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DC7F09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5D2168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2A87080" w14:textId="77777777" w:rsidR="003802D2" w:rsidRPr="00B329E1" w:rsidRDefault="003802D2" w:rsidP="003802D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約</w:t>
                  </w:r>
                  <w:r>
                    <w:rPr>
                      <w:rFonts w:hint="eastAsia"/>
                      <w:sz w:val="18"/>
                      <w:szCs w:val="18"/>
                    </w:rPr>
                    <w:t>4.1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2F09EDE" w14:textId="77777777" w:rsidR="002932D8" w:rsidRPr="00B329E1" w:rsidRDefault="002932D8" w:rsidP="00EB39A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3802D2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19F6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EB39AB">
                    <w:rPr>
                      <w:rFonts w:hint="eastAsia"/>
                      <w:sz w:val="18"/>
                      <w:szCs w:val="18"/>
                    </w:rPr>
                    <w:t>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2143B28D" w14:textId="77777777" w:rsidTr="000F1606">
              <w:trPr>
                <w:trHeight w:val="947"/>
              </w:trPr>
              <w:tc>
                <w:tcPr>
                  <w:tcW w:w="94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351E15D" w14:textId="550B64AF" w:rsidR="002932D8" w:rsidRPr="00B329E1" w:rsidRDefault="00E806FC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E2C9C55" wp14:editId="2D5CD600">
                        <wp:extent cx="571500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4" t="59839" r="724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3F5F5D" w14:textId="3A235652" w:rsidR="002932D8" w:rsidRPr="00B329E1" w:rsidRDefault="00E806FC" w:rsidP="00B819F6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076366F" wp14:editId="1210E639">
                        <wp:extent cx="571500" cy="5905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4" t="59839" r="724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3A3D90" w14:textId="63EEF677" w:rsidR="002932D8" w:rsidRPr="00B329E1" w:rsidRDefault="00E806FC" w:rsidP="00560D3B">
                  <w:pPr>
                    <w:ind w:leftChars="-52" w:left="-18" w:rightChars="-57" w:right="-109" w:hangingChars="47" w:hanging="8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212F3B9" wp14:editId="312275E0">
                        <wp:extent cx="590550" cy="5905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63" t="59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658A1CA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145C2D24" w14:textId="77777777" w:rsidTr="000F1606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3D25A1D7" w14:textId="77777777" w:rsidR="00FA4E49" w:rsidRPr="00B329E1" w:rsidRDefault="00FA4E49" w:rsidP="0093639F">
                  <w:pPr>
                    <w:spacing w:beforeLines="50" w:before="146"/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7BE8E0B" w14:textId="77777777" w:rsidR="00046108" w:rsidRPr="00DC04A3" w:rsidRDefault="00B819F6" w:rsidP="000F1606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テ</w:t>
                  </w:r>
                  <w:r w:rsidR="00EB39AB">
                    <w:rPr>
                      <w:rFonts w:hint="eastAsia"/>
                      <w:sz w:val="18"/>
                      <w:szCs w:val="18"/>
                    </w:rPr>
                    <w:t>ルチア</w:t>
                  </w:r>
                  <w:r w:rsidR="00D23832" w:rsidRPr="00B329E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A53B55">
                    <w:rPr>
                      <w:rFonts w:hint="eastAsia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sz w:val="18"/>
                      <w:szCs w:val="18"/>
                    </w:rPr>
                    <w:t>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D23832" w:rsidRPr="00B329E1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2F3C7C32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3E7553E5" w14:textId="77777777" w:rsidR="00DC04A3" w:rsidRPr="000F1606" w:rsidRDefault="00EB39AB" w:rsidP="00DC04A3">
            <w:pPr>
              <w:rPr>
                <w:szCs w:val="20"/>
              </w:rPr>
            </w:pPr>
            <w:r w:rsidRPr="000F1606">
              <w:rPr>
                <w:rFonts w:hint="eastAsia"/>
                <w:szCs w:val="20"/>
              </w:rPr>
              <w:t>黄橙</w:t>
            </w:r>
            <w:r w:rsidR="00DC04A3" w:rsidRPr="000F1606">
              <w:rPr>
                <w:rFonts w:hint="eastAsia"/>
                <w:szCs w:val="20"/>
              </w:rPr>
              <w:t>色の</w:t>
            </w:r>
            <w:r w:rsidRPr="000F1606">
              <w:rPr>
                <w:rFonts w:hint="eastAsia"/>
                <w:szCs w:val="20"/>
              </w:rPr>
              <w:t>素錠</w:t>
            </w:r>
          </w:p>
          <w:p w14:paraId="362047D7" w14:textId="77777777" w:rsidR="00B016F8" w:rsidRPr="00B329E1" w:rsidRDefault="00DC04A3" w:rsidP="00C44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3802D2">
              <w:rPr>
                <w:rFonts w:hint="eastAsia"/>
                <w:sz w:val="18"/>
                <w:szCs w:val="18"/>
              </w:rPr>
              <w:t>約</w:t>
            </w:r>
            <w:r w:rsidR="005D2168">
              <w:rPr>
                <w:rFonts w:hint="eastAsia"/>
                <w:sz w:val="18"/>
                <w:szCs w:val="18"/>
              </w:rPr>
              <w:t>11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厚さ：</w:t>
            </w:r>
            <w:r w:rsidR="003802D2">
              <w:rPr>
                <w:rFonts w:hint="eastAsia"/>
                <w:sz w:val="18"/>
                <w:szCs w:val="18"/>
              </w:rPr>
              <w:t>約</w:t>
            </w:r>
            <w:r w:rsidR="00B819F6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EB39AB">
              <w:rPr>
                <w:rFonts w:hint="eastAsia"/>
                <w:sz w:val="18"/>
                <w:szCs w:val="18"/>
              </w:rPr>
              <w:t>1</w:t>
            </w:r>
            <w:r w:rsidR="00B016F8" w:rsidRPr="00B329E1">
              <w:rPr>
                <w:rFonts w:hint="eastAsia"/>
                <w:sz w:val="18"/>
                <w:szCs w:val="18"/>
              </w:rPr>
              <w:t>mm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重量：</w:t>
            </w:r>
            <w:r w:rsidR="003802D2">
              <w:rPr>
                <w:rFonts w:hint="eastAsia"/>
                <w:sz w:val="18"/>
                <w:szCs w:val="18"/>
              </w:rPr>
              <w:t>約</w:t>
            </w:r>
            <w:r w:rsidR="00A53B55">
              <w:rPr>
                <w:rFonts w:hint="eastAsia"/>
                <w:sz w:val="18"/>
                <w:szCs w:val="18"/>
              </w:rPr>
              <w:t>4</w:t>
            </w:r>
            <w:r w:rsidR="00EB39AB">
              <w:rPr>
                <w:rFonts w:hint="eastAsia"/>
                <w:sz w:val="18"/>
                <w:szCs w:val="18"/>
              </w:rPr>
              <w:t>80</w:t>
            </w:r>
            <w:r w:rsidR="00B819F6">
              <w:rPr>
                <w:rFonts w:hint="eastAsia"/>
                <w:sz w:val="18"/>
                <w:szCs w:val="18"/>
              </w:rPr>
              <w:t>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0F70E02B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6919" w14:paraId="142E81EE" w14:textId="77777777" w:rsidTr="00C16919">
        <w:trPr>
          <w:trHeight w:val="680"/>
        </w:trPr>
        <w:tc>
          <w:tcPr>
            <w:tcW w:w="1562" w:type="dxa"/>
            <w:vAlign w:val="center"/>
          </w:tcPr>
          <w:p w14:paraId="52C37605" w14:textId="77777777" w:rsidR="00C16919" w:rsidRDefault="00C16919" w:rsidP="00C16919">
            <w:pPr>
              <w:jc w:val="distribute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2F938285" w14:textId="77777777" w:rsidR="00C16919" w:rsidRPr="002D0347" w:rsidRDefault="00C16919" w:rsidP="00C16919">
            <w:pPr>
              <w:jc w:val="distribute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2" w:type="dxa"/>
            <w:gridSpan w:val="2"/>
            <w:tcBorders>
              <w:bottom w:val="single" w:sz="4" w:space="0" w:color="auto"/>
            </w:tcBorders>
            <w:vAlign w:val="center"/>
          </w:tcPr>
          <w:p w14:paraId="490306F3" w14:textId="77777777" w:rsidR="00C16919" w:rsidRPr="00DB3925" w:rsidRDefault="00C16919" w:rsidP="00C16919">
            <w:pPr>
              <w:ind w:right="3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Ansi="ＭＳ 明朝" w:hint="eastAsia"/>
              </w:rPr>
              <w:t>本剤は、ミコンビ</w:t>
            </w:r>
            <w:r w:rsidRPr="005C001D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配合錠</w:t>
            </w:r>
            <w:r w:rsidR="00CD0715">
              <w:rPr>
                <w:rFonts w:hAnsi="ＭＳ 明朝" w:hint="eastAsia"/>
              </w:rPr>
              <w:t>BP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C16919" w14:paraId="35C0AE30" w14:textId="77777777" w:rsidTr="0018161D">
        <w:trPr>
          <w:trHeight w:hRule="exact" w:val="397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30D4AC78" w14:textId="77777777" w:rsidR="00C16919" w:rsidRPr="00075F31" w:rsidRDefault="00C16919" w:rsidP="00C1691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2" w:type="dxa"/>
            <w:gridSpan w:val="2"/>
            <w:tcBorders>
              <w:bottom w:val="single" w:sz="4" w:space="0" w:color="auto"/>
            </w:tcBorders>
            <w:vAlign w:val="center"/>
          </w:tcPr>
          <w:p w14:paraId="69E949CA" w14:textId="77777777" w:rsidR="00C16919" w:rsidRPr="00512D05" w:rsidRDefault="00C16919" w:rsidP="00C16919"/>
        </w:tc>
      </w:tr>
      <w:tr w:rsidR="00C16919" w14:paraId="20DDA3AF" w14:textId="77777777" w:rsidTr="0018161D">
        <w:trPr>
          <w:trHeight w:hRule="exact" w:val="397"/>
        </w:trPr>
        <w:tc>
          <w:tcPr>
            <w:tcW w:w="1562" w:type="dxa"/>
            <w:vAlign w:val="center"/>
          </w:tcPr>
          <w:p w14:paraId="3BE73F2E" w14:textId="77777777" w:rsidR="00C16919" w:rsidRPr="00075F31" w:rsidRDefault="00C16919" w:rsidP="00C1691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2" w:type="dxa"/>
            <w:gridSpan w:val="2"/>
            <w:vAlign w:val="center"/>
          </w:tcPr>
          <w:p w14:paraId="316F9616" w14:textId="77777777" w:rsidR="00C16919" w:rsidRDefault="00C16919" w:rsidP="00C169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1DD344F" w14:textId="1B2584E3" w:rsidR="005A7498" w:rsidRDefault="00192674" w:rsidP="00902B25">
      <w:pPr>
        <w:jc w:val="right"/>
      </w:pPr>
      <w:r>
        <w:rPr>
          <w:rFonts w:hint="eastAsia"/>
        </w:rPr>
        <w:t>20</w:t>
      </w:r>
      <w:r w:rsidR="0018161D">
        <w:t>2</w:t>
      </w:r>
      <w:r w:rsidR="00E806FC"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sectPr w:rsidR="005A7498" w:rsidSect="0071103E">
      <w:headerReference w:type="default" r:id="rId13"/>
      <w:pgSz w:w="11906" w:h="16838" w:code="9"/>
      <w:pgMar w:top="567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74C0" w14:textId="77777777" w:rsidR="00C665C9" w:rsidRDefault="00C665C9">
      <w:r>
        <w:separator/>
      </w:r>
    </w:p>
  </w:endnote>
  <w:endnote w:type="continuationSeparator" w:id="0">
    <w:p w14:paraId="330A53EE" w14:textId="77777777" w:rsidR="00C665C9" w:rsidRDefault="00C6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AD4F" w14:textId="77777777" w:rsidR="00C665C9" w:rsidRDefault="00C665C9">
      <w:r>
        <w:separator/>
      </w:r>
    </w:p>
  </w:footnote>
  <w:footnote w:type="continuationSeparator" w:id="0">
    <w:p w14:paraId="789A0797" w14:textId="77777777" w:rsidR="00C665C9" w:rsidRDefault="00C6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6DB5" w14:textId="77777777" w:rsidR="0093597A" w:rsidRDefault="009359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3991206">
    <w:abstractNumId w:val="0"/>
  </w:num>
  <w:num w:numId="2" w16cid:durableId="1169641514">
    <w:abstractNumId w:val="10"/>
  </w:num>
  <w:num w:numId="3" w16cid:durableId="91509446">
    <w:abstractNumId w:val="5"/>
  </w:num>
  <w:num w:numId="4" w16cid:durableId="1547720418">
    <w:abstractNumId w:val="1"/>
  </w:num>
  <w:num w:numId="5" w16cid:durableId="1358849125">
    <w:abstractNumId w:val="2"/>
  </w:num>
  <w:num w:numId="6" w16cid:durableId="582028209">
    <w:abstractNumId w:val="9"/>
  </w:num>
  <w:num w:numId="7" w16cid:durableId="566841736">
    <w:abstractNumId w:val="4"/>
  </w:num>
  <w:num w:numId="8" w16cid:durableId="1094403666">
    <w:abstractNumId w:val="7"/>
  </w:num>
  <w:num w:numId="9" w16cid:durableId="1969315980">
    <w:abstractNumId w:val="6"/>
  </w:num>
  <w:num w:numId="10" w16cid:durableId="1740442330">
    <w:abstractNumId w:val="3"/>
  </w:num>
  <w:num w:numId="11" w16cid:durableId="1105072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46108"/>
    <w:rsid w:val="00062971"/>
    <w:rsid w:val="000661DF"/>
    <w:rsid w:val="00074554"/>
    <w:rsid w:val="00075F31"/>
    <w:rsid w:val="0008386E"/>
    <w:rsid w:val="000844DB"/>
    <w:rsid w:val="000A18BB"/>
    <w:rsid w:val="000A1C0B"/>
    <w:rsid w:val="000A5549"/>
    <w:rsid w:val="000B4EF0"/>
    <w:rsid w:val="000C6B8A"/>
    <w:rsid w:val="000D1D6A"/>
    <w:rsid w:val="000D432F"/>
    <w:rsid w:val="000D5286"/>
    <w:rsid w:val="000F1606"/>
    <w:rsid w:val="000F5C0F"/>
    <w:rsid w:val="00100115"/>
    <w:rsid w:val="00100CFD"/>
    <w:rsid w:val="00101114"/>
    <w:rsid w:val="00101E55"/>
    <w:rsid w:val="00101E83"/>
    <w:rsid w:val="00114004"/>
    <w:rsid w:val="00126A5F"/>
    <w:rsid w:val="001328D9"/>
    <w:rsid w:val="00135683"/>
    <w:rsid w:val="00145BDD"/>
    <w:rsid w:val="0018161D"/>
    <w:rsid w:val="00181F9C"/>
    <w:rsid w:val="001875D0"/>
    <w:rsid w:val="00191847"/>
    <w:rsid w:val="00192674"/>
    <w:rsid w:val="001A2256"/>
    <w:rsid w:val="001A7B1B"/>
    <w:rsid w:val="001D120B"/>
    <w:rsid w:val="001D6D38"/>
    <w:rsid w:val="001F3F84"/>
    <w:rsid w:val="002007CB"/>
    <w:rsid w:val="002014A2"/>
    <w:rsid w:val="002037CF"/>
    <w:rsid w:val="002136A4"/>
    <w:rsid w:val="00240411"/>
    <w:rsid w:val="002460CB"/>
    <w:rsid w:val="00246F9F"/>
    <w:rsid w:val="002530B7"/>
    <w:rsid w:val="00271048"/>
    <w:rsid w:val="00286CD9"/>
    <w:rsid w:val="002932D8"/>
    <w:rsid w:val="00296B56"/>
    <w:rsid w:val="002A01F3"/>
    <w:rsid w:val="002A76EF"/>
    <w:rsid w:val="002C02CE"/>
    <w:rsid w:val="002D5402"/>
    <w:rsid w:val="002F4E60"/>
    <w:rsid w:val="002F744D"/>
    <w:rsid w:val="00307EB0"/>
    <w:rsid w:val="00311DDD"/>
    <w:rsid w:val="0032067C"/>
    <w:rsid w:val="00322899"/>
    <w:rsid w:val="00322DD1"/>
    <w:rsid w:val="0032478C"/>
    <w:rsid w:val="00325D29"/>
    <w:rsid w:val="00327AD0"/>
    <w:rsid w:val="003348DB"/>
    <w:rsid w:val="0033716E"/>
    <w:rsid w:val="003404EB"/>
    <w:rsid w:val="00361611"/>
    <w:rsid w:val="00361A7B"/>
    <w:rsid w:val="00362ADE"/>
    <w:rsid w:val="00362B58"/>
    <w:rsid w:val="00374471"/>
    <w:rsid w:val="00375B1F"/>
    <w:rsid w:val="00376A46"/>
    <w:rsid w:val="003802D2"/>
    <w:rsid w:val="00386C27"/>
    <w:rsid w:val="003940CB"/>
    <w:rsid w:val="00397DCC"/>
    <w:rsid w:val="003A1A60"/>
    <w:rsid w:val="003A23E0"/>
    <w:rsid w:val="003B2424"/>
    <w:rsid w:val="003B4C9D"/>
    <w:rsid w:val="003D2DF8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0427"/>
    <w:rsid w:val="00471D66"/>
    <w:rsid w:val="00477524"/>
    <w:rsid w:val="004861ED"/>
    <w:rsid w:val="00492940"/>
    <w:rsid w:val="00494EF5"/>
    <w:rsid w:val="004A4FA8"/>
    <w:rsid w:val="004A6E02"/>
    <w:rsid w:val="004B130C"/>
    <w:rsid w:val="004B325C"/>
    <w:rsid w:val="004B7FCF"/>
    <w:rsid w:val="004D3FF9"/>
    <w:rsid w:val="004D44A5"/>
    <w:rsid w:val="004E0689"/>
    <w:rsid w:val="004E2FAA"/>
    <w:rsid w:val="004E34DB"/>
    <w:rsid w:val="00500499"/>
    <w:rsid w:val="0050192D"/>
    <w:rsid w:val="0050632E"/>
    <w:rsid w:val="00512D05"/>
    <w:rsid w:val="00522463"/>
    <w:rsid w:val="00522D06"/>
    <w:rsid w:val="00532337"/>
    <w:rsid w:val="00560047"/>
    <w:rsid w:val="00560D3B"/>
    <w:rsid w:val="00562EF3"/>
    <w:rsid w:val="00563742"/>
    <w:rsid w:val="005701DC"/>
    <w:rsid w:val="00583276"/>
    <w:rsid w:val="00583B23"/>
    <w:rsid w:val="00585C31"/>
    <w:rsid w:val="00592716"/>
    <w:rsid w:val="005A6AEF"/>
    <w:rsid w:val="005A7498"/>
    <w:rsid w:val="005B1C19"/>
    <w:rsid w:val="005B2795"/>
    <w:rsid w:val="005B7DFB"/>
    <w:rsid w:val="005C001D"/>
    <w:rsid w:val="005C12AD"/>
    <w:rsid w:val="005C14DE"/>
    <w:rsid w:val="005D2168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29D9"/>
    <w:rsid w:val="00652FEA"/>
    <w:rsid w:val="00654341"/>
    <w:rsid w:val="006548F9"/>
    <w:rsid w:val="006866B3"/>
    <w:rsid w:val="006874EB"/>
    <w:rsid w:val="00692ECF"/>
    <w:rsid w:val="006975A1"/>
    <w:rsid w:val="006A6CCE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45227"/>
    <w:rsid w:val="00751125"/>
    <w:rsid w:val="00751162"/>
    <w:rsid w:val="007570C5"/>
    <w:rsid w:val="00764F87"/>
    <w:rsid w:val="00780C00"/>
    <w:rsid w:val="007864A8"/>
    <w:rsid w:val="007912EA"/>
    <w:rsid w:val="007A1BAA"/>
    <w:rsid w:val="007A2541"/>
    <w:rsid w:val="007C0A0A"/>
    <w:rsid w:val="007C4F1E"/>
    <w:rsid w:val="007F3678"/>
    <w:rsid w:val="007F430A"/>
    <w:rsid w:val="008028E1"/>
    <w:rsid w:val="008037B6"/>
    <w:rsid w:val="00812764"/>
    <w:rsid w:val="00823722"/>
    <w:rsid w:val="00832085"/>
    <w:rsid w:val="0083348D"/>
    <w:rsid w:val="008433AD"/>
    <w:rsid w:val="00844233"/>
    <w:rsid w:val="0085488D"/>
    <w:rsid w:val="00854CF8"/>
    <w:rsid w:val="00857732"/>
    <w:rsid w:val="00866A4E"/>
    <w:rsid w:val="0087356E"/>
    <w:rsid w:val="00884DAB"/>
    <w:rsid w:val="008A1D15"/>
    <w:rsid w:val="008E05D5"/>
    <w:rsid w:val="008E4A0D"/>
    <w:rsid w:val="008E7C3E"/>
    <w:rsid w:val="008F08A3"/>
    <w:rsid w:val="00902B25"/>
    <w:rsid w:val="00903F05"/>
    <w:rsid w:val="009263A0"/>
    <w:rsid w:val="00927287"/>
    <w:rsid w:val="0093597A"/>
    <w:rsid w:val="0093639F"/>
    <w:rsid w:val="00937EC6"/>
    <w:rsid w:val="0094751E"/>
    <w:rsid w:val="0095009F"/>
    <w:rsid w:val="00961644"/>
    <w:rsid w:val="00962E96"/>
    <w:rsid w:val="009672D3"/>
    <w:rsid w:val="00971344"/>
    <w:rsid w:val="00984003"/>
    <w:rsid w:val="009B2862"/>
    <w:rsid w:val="009B33BA"/>
    <w:rsid w:val="009C226D"/>
    <w:rsid w:val="009D6303"/>
    <w:rsid w:val="009D6935"/>
    <w:rsid w:val="009D74C5"/>
    <w:rsid w:val="009E1B7B"/>
    <w:rsid w:val="009E1EE1"/>
    <w:rsid w:val="009F7C5F"/>
    <w:rsid w:val="00A013C1"/>
    <w:rsid w:val="00A021B5"/>
    <w:rsid w:val="00A042CD"/>
    <w:rsid w:val="00A0609C"/>
    <w:rsid w:val="00A141EC"/>
    <w:rsid w:val="00A17021"/>
    <w:rsid w:val="00A24368"/>
    <w:rsid w:val="00A3612C"/>
    <w:rsid w:val="00A403AE"/>
    <w:rsid w:val="00A40865"/>
    <w:rsid w:val="00A413B2"/>
    <w:rsid w:val="00A41680"/>
    <w:rsid w:val="00A42893"/>
    <w:rsid w:val="00A44188"/>
    <w:rsid w:val="00A53B55"/>
    <w:rsid w:val="00A565FC"/>
    <w:rsid w:val="00A62643"/>
    <w:rsid w:val="00A76AF2"/>
    <w:rsid w:val="00AC4BA1"/>
    <w:rsid w:val="00AD0777"/>
    <w:rsid w:val="00AD7C39"/>
    <w:rsid w:val="00AE3252"/>
    <w:rsid w:val="00AE71DE"/>
    <w:rsid w:val="00B016F8"/>
    <w:rsid w:val="00B039F2"/>
    <w:rsid w:val="00B1359F"/>
    <w:rsid w:val="00B175A5"/>
    <w:rsid w:val="00B3070D"/>
    <w:rsid w:val="00B329E1"/>
    <w:rsid w:val="00B347A4"/>
    <w:rsid w:val="00B431C9"/>
    <w:rsid w:val="00B47183"/>
    <w:rsid w:val="00B60FE7"/>
    <w:rsid w:val="00B613B3"/>
    <w:rsid w:val="00B6351D"/>
    <w:rsid w:val="00B678D8"/>
    <w:rsid w:val="00B71C96"/>
    <w:rsid w:val="00B815CE"/>
    <w:rsid w:val="00B819F6"/>
    <w:rsid w:val="00B92A91"/>
    <w:rsid w:val="00BA436B"/>
    <w:rsid w:val="00BC012E"/>
    <w:rsid w:val="00BC07F9"/>
    <w:rsid w:val="00BC174A"/>
    <w:rsid w:val="00BC286A"/>
    <w:rsid w:val="00BC35D2"/>
    <w:rsid w:val="00BC4610"/>
    <w:rsid w:val="00BC5A3D"/>
    <w:rsid w:val="00BD15DE"/>
    <w:rsid w:val="00BD3155"/>
    <w:rsid w:val="00BD3E50"/>
    <w:rsid w:val="00BF2D1F"/>
    <w:rsid w:val="00C05290"/>
    <w:rsid w:val="00C16919"/>
    <w:rsid w:val="00C2207F"/>
    <w:rsid w:val="00C253FB"/>
    <w:rsid w:val="00C271A8"/>
    <w:rsid w:val="00C341BF"/>
    <w:rsid w:val="00C34F43"/>
    <w:rsid w:val="00C3535C"/>
    <w:rsid w:val="00C44F81"/>
    <w:rsid w:val="00C519AC"/>
    <w:rsid w:val="00C665C9"/>
    <w:rsid w:val="00C66E8F"/>
    <w:rsid w:val="00C703FE"/>
    <w:rsid w:val="00C745D2"/>
    <w:rsid w:val="00C759DF"/>
    <w:rsid w:val="00C91DB7"/>
    <w:rsid w:val="00CA3EF6"/>
    <w:rsid w:val="00CA409E"/>
    <w:rsid w:val="00CB7213"/>
    <w:rsid w:val="00CB7F28"/>
    <w:rsid w:val="00CC3983"/>
    <w:rsid w:val="00CC5333"/>
    <w:rsid w:val="00CD0715"/>
    <w:rsid w:val="00CE7F14"/>
    <w:rsid w:val="00D04702"/>
    <w:rsid w:val="00D161E8"/>
    <w:rsid w:val="00D203FF"/>
    <w:rsid w:val="00D23832"/>
    <w:rsid w:val="00D407D5"/>
    <w:rsid w:val="00D457F4"/>
    <w:rsid w:val="00D55461"/>
    <w:rsid w:val="00D626DB"/>
    <w:rsid w:val="00D761B1"/>
    <w:rsid w:val="00D7648B"/>
    <w:rsid w:val="00D8557C"/>
    <w:rsid w:val="00D96E98"/>
    <w:rsid w:val="00DA0680"/>
    <w:rsid w:val="00DA2CA0"/>
    <w:rsid w:val="00DB291D"/>
    <w:rsid w:val="00DB3026"/>
    <w:rsid w:val="00DB3925"/>
    <w:rsid w:val="00DC04A3"/>
    <w:rsid w:val="00DC3587"/>
    <w:rsid w:val="00DC63E9"/>
    <w:rsid w:val="00DC7F09"/>
    <w:rsid w:val="00DD7743"/>
    <w:rsid w:val="00DF04E6"/>
    <w:rsid w:val="00E03AC4"/>
    <w:rsid w:val="00E042E7"/>
    <w:rsid w:val="00E066ED"/>
    <w:rsid w:val="00E147FA"/>
    <w:rsid w:val="00E22E4E"/>
    <w:rsid w:val="00E30F67"/>
    <w:rsid w:val="00E436DD"/>
    <w:rsid w:val="00E448CB"/>
    <w:rsid w:val="00E4614D"/>
    <w:rsid w:val="00E51C27"/>
    <w:rsid w:val="00E560B3"/>
    <w:rsid w:val="00E6091D"/>
    <w:rsid w:val="00E62ECF"/>
    <w:rsid w:val="00E6542A"/>
    <w:rsid w:val="00E65BBD"/>
    <w:rsid w:val="00E752E4"/>
    <w:rsid w:val="00E76BBA"/>
    <w:rsid w:val="00E806FC"/>
    <w:rsid w:val="00E82CE6"/>
    <w:rsid w:val="00E9362B"/>
    <w:rsid w:val="00E9488F"/>
    <w:rsid w:val="00EA2AAF"/>
    <w:rsid w:val="00EA41E6"/>
    <w:rsid w:val="00EB39AB"/>
    <w:rsid w:val="00EB5590"/>
    <w:rsid w:val="00EC0854"/>
    <w:rsid w:val="00EC21A9"/>
    <w:rsid w:val="00ED0B20"/>
    <w:rsid w:val="00ED6938"/>
    <w:rsid w:val="00F06947"/>
    <w:rsid w:val="00F13BB4"/>
    <w:rsid w:val="00F1538D"/>
    <w:rsid w:val="00F4076B"/>
    <w:rsid w:val="00F51702"/>
    <w:rsid w:val="00F520FE"/>
    <w:rsid w:val="00F81049"/>
    <w:rsid w:val="00FA1BA6"/>
    <w:rsid w:val="00FA4E49"/>
    <w:rsid w:val="00FB1BA2"/>
    <w:rsid w:val="00FB245A"/>
    <w:rsid w:val="00FB5A62"/>
    <w:rsid w:val="00FC6F1E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985BDEF"/>
  <w15:chartTrackingRefBased/>
  <w15:docId w15:val="{84F3C8D8-7B5E-475A-B50A-BCB62E5B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customStyle="1" w:styleId="L4b">
    <w:name w:val="L4b"/>
    <w:basedOn w:val="L3b"/>
    <w:link w:val="L4b0"/>
    <w:rsid w:val="00DB3925"/>
    <w:pPr>
      <w:ind w:left="882"/>
    </w:pPr>
  </w:style>
  <w:style w:type="character" w:customStyle="1" w:styleId="L4b0">
    <w:name w:val="L4b (文字)"/>
    <w:link w:val="L4b"/>
    <w:rsid w:val="00DB3925"/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F6AB89-EB95-4D65-B0D1-BCDCD2881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81BC0-B33A-4E3E-BA24-7862A6D75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8BA83-F745-480B-BC3C-1A9EF959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2017-06-15T00:35:00Z</cp:lastPrinted>
  <dcterms:created xsi:type="dcterms:W3CDTF">2024-03-14T01:31:00Z</dcterms:created>
  <dcterms:modified xsi:type="dcterms:W3CDTF">2024-03-14T01:31:00Z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