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44C0" w14:textId="77777777" w:rsidR="008E4A0D" w:rsidRPr="002072C8" w:rsidRDefault="008E4A0D" w:rsidP="00BC012E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2072C8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2072C8" w:rsidRPr="002072C8">
        <w:rPr>
          <w:rFonts w:ascii="Arial" w:eastAsia="ＭＳ ゴシック" w:hAnsi="ＭＳ ゴシック" w:hint="eastAsia"/>
          <w:sz w:val="24"/>
        </w:rPr>
        <w:t>（</w:t>
      </w:r>
      <w:r w:rsidRPr="002072C8">
        <w:rPr>
          <w:rFonts w:ascii="Arial" w:eastAsia="ＭＳ ゴシック" w:hAnsi="ＭＳ ゴシック" w:hint="eastAsia"/>
          <w:sz w:val="24"/>
        </w:rPr>
        <w:t>案</w:t>
      </w:r>
      <w:r w:rsidR="002072C8" w:rsidRPr="002072C8">
        <w:rPr>
          <w:rFonts w:ascii="Arial" w:eastAsia="ＭＳ ゴシック" w:hAnsi="ＭＳ ゴシック" w:hint="eastAsia"/>
          <w:sz w:val="24"/>
        </w:rPr>
        <w:t>）</w:t>
      </w:r>
    </w:p>
    <w:tbl>
      <w:tblPr>
        <w:tblW w:w="977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4073"/>
        <w:gridCol w:w="4006"/>
      </w:tblGrid>
      <w:tr w:rsidR="008E4A0D" w14:paraId="4C637920" w14:textId="77777777" w:rsidTr="003F58B8">
        <w:trPr>
          <w:trHeight w:hRule="exact" w:val="340"/>
        </w:trPr>
        <w:tc>
          <w:tcPr>
            <w:tcW w:w="1698" w:type="dxa"/>
            <w:shd w:val="clear" w:color="auto" w:fill="auto"/>
          </w:tcPr>
          <w:p w14:paraId="7EDB3D42" w14:textId="77777777" w:rsidR="008E4A0D" w:rsidRDefault="008E4A0D" w:rsidP="001922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 w14:paraId="3BCA0011" w14:textId="77777777" w:rsidR="008E4A0D" w:rsidRPr="002072C8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4F716604" w14:textId="77777777" w:rsidR="008E4A0D" w:rsidRPr="002072C8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2169EE" w14:paraId="0AFA56B6" w14:textId="77777777" w:rsidTr="003F58B8">
        <w:trPr>
          <w:trHeight w:hRule="exact" w:val="340"/>
        </w:trPr>
        <w:tc>
          <w:tcPr>
            <w:tcW w:w="1698" w:type="dxa"/>
            <w:shd w:val="clear" w:color="auto" w:fill="auto"/>
            <w:vAlign w:val="center"/>
          </w:tcPr>
          <w:p w14:paraId="1F2A9A04" w14:textId="77777777" w:rsidR="002169EE" w:rsidRPr="002072C8" w:rsidRDefault="002169EE" w:rsidP="001922AE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406359AE" w14:textId="77777777" w:rsidR="002169EE" w:rsidRPr="00ED6938" w:rsidRDefault="002169EE">
            <w:pPr>
              <w:jc w:val="center"/>
              <w:rPr>
                <w:rFonts w:ascii="ＭＳ 明朝" w:hAnsi="ＭＳ ゴシック"/>
                <w:szCs w:val="20"/>
              </w:rPr>
            </w:pPr>
            <w:r w:rsidRPr="00ED6938">
              <w:rPr>
                <w:rFonts w:ascii="ＭＳ 明朝" w:hAnsi="ＭＳ ゴシック" w:hint="eastAsia"/>
                <w:szCs w:val="20"/>
              </w:rPr>
              <w:t>第一三共エスファ株式会社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3E7433F7" w14:textId="77777777" w:rsidR="002169EE" w:rsidRPr="002072C8" w:rsidRDefault="002169EE" w:rsidP="002169EE">
            <w:pPr>
              <w:jc w:val="center"/>
              <w:rPr>
                <w:szCs w:val="20"/>
              </w:rPr>
            </w:pPr>
          </w:p>
        </w:tc>
      </w:tr>
      <w:tr w:rsidR="002169EE" w14:paraId="163B84A2" w14:textId="77777777" w:rsidTr="003F58B8">
        <w:trPr>
          <w:trHeight w:hRule="exact" w:val="340"/>
        </w:trPr>
        <w:tc>
          <w:tcPr>
            <w:tcW w:w="1698" w:type="dxa"/>
            <w:shd w:val="clear" w:color="auto" w:fill="auto"/>
            <w:vAlign w:val="center"/>
          </w:tcPr>
          <w:p w14:paraId="40DD3EA3" w14:textId="77777777" w:rsidR="002169EE" w:rsidRPr="002072C8" w:rsidRDefault="005A613D" w:rsidP="001922AE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2169EE" w:rsidRPr="002072C8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02B8C7BD" w14:textId="77777777" w:rsidR="002169EE" w:rsidRPr="0033508E" w:rsidRDefault="00ED19B9" w:rsidP="00092DDC">
            <w:pPr>
              <w:jc w:val="center"/>
              <w:rPr>
                <w:rFonts w:ascii="ＭＳ ゴシック" w:eastAsia="ＭＳ ゴシック" w:hAnsi="ＭＳ ゴシック"/>
                <w:vertAlign w:val="subscript"/>
              </w:rPr>
            </w:pPr>
            <w:r>
              <w:rPr>
                <w:rFonts w:ascii="ＭＳ ゴシック" w:eastAsia="ＭＳ ゴシック" w:hAnsi="ＭＳ ゴシック" w:hint="eastAsia"/>
              </w:rPr>
              <w:t>ラベプラゾール</w:t>
            </w:r>
            <w:r w:rsidRPr="003D7538">
              <w:rPr>
                <w:rFonts w:ascii="Arial" w:eastAsia="ＭＳ ゴシック" w:hAnsi="Arial" w:cs="Arial"/>
              </w:rPr>
              <w:t>Na</w:t>
            </w:r>
            <w:r>
              <w:rPr>
                <w:rFonts w:ascii="ＭＳ ゴシック" w:eastAsia="ＭＳ ゴシック" w:hAnsi="ＭＳ ゴシック" w:hint="eastAsia"/>
              </w:rPr>
              <w:t>塩</w:t>
            </w:r>
            <w:r w:rsidR="002169EE" w:rsidRPr="0033508E">
              <w:rPr>
                <w:rFonts w:ascii="ＭＳ ゴシック" w:eastAsia="ＭＳ ゴシック" w:hAnsi="ＭＳ ゴシック" w:hint="eastAsia"/>
              </w:rPr>
              <w:t>錠</w:t>
            </w:r>
            <w:r w:rsidR="002611F9">
              <w:rPr>
                <w:rFonts w:ascii="Arial" w:eastAsia="ＭＳ ゴシック" w:hAnsi="Arial" w:cs="Arial" w:hint="eastAsia"/>
              </w:rPr>
              <w:t>2</w:t>
            </w:r>
            <w:r>
              <w:rPr>
                <w:rFonts w:ascii="Arial" w:eastAsia="ＭＳ ゴシック" w:hAnsi="Arial" w:cs="Arial" w:hint="eastAsia"/>
              </w:rPr>
              <w:t>0</w:t>
            </w:r>
            <w:r w:rsidR="002169EE" w:rsidRPr="0033508E">
              <w:rPr>
                <w:rFonts w:ascii="Arial" w:eastAsia="ＭＳ ゴシック" w:hAnsi="Arial" w:cs="Arial"/>
              </w:rPr>
              <w:t>mg</w:t>
            </w:r>
            <w:r w:rsidR="002169EE" w:rsidRPr="0033508E">
              <w:rPr>
                <w:rFonts w:ascii="Arial" w:eastAsia="ＭＳ ゴシック" w:hAnsi="ＭＳ ゴシック" w:cs="Arial"/>
              </w:rPr>
              <w:t>「</w:t>
            </w:r>
            <w:r w:rsidR="002169EE" w:rsidRPr="0033508E">
              <w:rPr>
                <w:rFonts w:ascii="ＭＳ ゴシック" w:eastAsia="ＭＳ ゴシック" w:hAnsi="ＭＳ ゴシック" w:hint="eastAsia"/>
              </w:rPr>
              <w:t>オーハラ」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05D34CF2" w14:textId="4995FAEA" w:rsidR="002169EE" w:rsidRPr="003F58B8" w:rsidRDefault="003F58B8" w:rsidP="002169EE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3F58B8">
              <w:rPr>
                <w:rFonts w:ascii="Arial" w:eastAsia="ＭＳ ゴシック" w:hAnsi="Arial" w:cs="Arial" w:hint="eastAsia"/>
                <w:szCs w:val="20"/>
              </w:rPr>
              <w:t>パリエット錠</w:t>
            </w:r>
            <w:r w:rsidRPr="003F58B8">
              <w:rPr>
                <w:rFonts w:ascii="Arial" w:eastAsia="ＭＳ ゴシック" w:hAnsi="Arial" w:cs="Arial" w:hint="eastAsia"/>
                <w:szCs w:val="20"/>
              </w:rPr>
              <w:t>20mg</w:t>
            </w:r>
          </w:p>
        </w:tc>
      </w:tr>
      <w:tr w:rsidR="002169EE" w14:paraId="55E29525" w14:textId="77777777" w:rsidTr="003F58B8">
        <w:trPr>
          <w:trHeight w:hRule="exact" w:val="340"/>
        </w:trPr>
        <w:tc>
          <w:tcPr>
            <w:tcW w:w="1698" w:type="dxa"/>
            <w:shd w:val="clear" w:color="auto" w:fill="auto"/>
            <w:vAlign w:val="center"/>
          </w:tcPr>
          <w:p w14:paraId="045C057A" w14:textId="77777777" w:rsidR="002169EE" w:rsidRPr="002072C8" w:rsidRDefault="002169EE" w:rsidP="001922AE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594ABA40" w14:textId="6F961B1C" w:rsidR="002169EE" w:rsidRPr="00516AC4" w:rsidRDefault="003F58B8" w:rsidP="0035399E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53.40</w:t>
            </w:r>
            <w:r w:rsidR="002169EE" w:rsidRPr="00516AC4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22D80FCB" w14:textId="45D5E3F7" w:rsidR="002169EE" w:rsidRPr="00516AC4" w:rsidRDefault="003F58B8" w:rsidP="0035399E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76.70</w:t>
            </w:r>
            <w:r w:rsidR="002169EE" w:rsidRPr="00516AC4">
              <w:rPr>
                <w:rFonts w:hAnsi="ＭＳ 明朝" w:hint="eastAsia"/>
                <w:szCs w:val="20"/>
              </w:rPr>
              <w:t>円</w:t>
            </w:r>
          </w:p>
        </w:tc>
      </w:tr>
      <w:tr w:rsidR="00CC5333" w14:paraId="4987E5D6" w14:textId="77777777" w:rsidTr="003F58B8">
        <w:trPr>
          <w:trHeight w:hRule="exact" w:val="340"/>
        </w:trPr>
        <w:tc>
          <w:tcPr>
            <w:tcW w:w="1698" w:type="dxa"/>
            <w:shd w:val="clear" w:color="auto" w:fill="auto"/>
            <w:vAlign w:val="center"/>
          </w:tcPr>
          <w:p w14:paraId="25436DA0" w14:textId="77777777" w:rsidR="00CC5333" w:rsidRPr="002072C8" w:rsidRDefault="00CC5333" w:rsidP="001922AE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14:paraId="26D16121" w14:textId="77777777" w:rsidR="00CC5333" w:rsidRPr="0033508E" w:rsidRDefault="00CC5333" w:rsidP="00DA0680">
            <w:pPr>
              <w:jc w:val="center"/>
              <w:rPr>
                <w:rFonts w:ascii="ＭＳ 明朝" w:hAnsi="ＭＳ 明朝"/>
              </w:rPr>
            </w:pPr>
            <w:r w:rsidRPr="0033508E">
              <w:t>1</w:t>
            </w:r>
            <w:r w:rsidRPr="0033508E">
              <w:rPr>
                <w:rFonts w:ascii="ＭＳ 明朝" w:hAnsi="ＭＳ 明朝"/>
              </w:rPr>
              <w:t>錠中</w:t>
            </w:r>
            <w:r w:rsidR="002169EE" w:rsidRPr="0033508E">
              <w:rPr>
                <w:rFonts w:ascii="ＭＳ 明朝" w:hAnsi="ＭＳ 明朝" w:hint="eastAsia"/>
              </w:rPr>
              <w:t>に</w:t>
            </w:r>
            <w:r w:rsidR="00ED19B9">
              <w:rPr>
                <w:rFonts w:ascii="ＭＳ ゴシック" w:eastAsia="ＭＳ ゴシック" w:hAnsi="ＭＳ ゴシック" w:hint="eastAsia"/>
              </w:rPr>
              <w:t>ラベプラゾールナトリウム</w:t>
            </w:r>
            <w:r w:rsidR="002F511D">
              <w:rPr>
                <w:rFonts w:ascii="ＭＳ ゴシック" w:eastAsia="ＭＳ ゴシック" w:hAnsi="ＭＳ ゴシック" w:hint="eastAsia"/>
              </w:rPr>
              <w:t>（日局）</w:t>
            </w:r>
            <w:r w:rsidR="002611F9">
              <w:rPr>
                <w:rFonts w:hint="eastAsia"/>
              </w:rPr>
              <w:t>2</w:t>
            </w:r>
            <w:r w:rsidR="00ED19B9">
              <w:rPr>
                <w:rFonts w:hint="eastAsia"/>
              </w:rPr>
              <w:t>0</w:t>
            </w:r>
            <w:r w:rsidR="002169EE" w:rsidRPr="0033508E">
              <w:t>mg</w:t>
            </w:r>
            <w:r w:rsidRPr="0033508E">
              <w:rPr>
                <w:rFonts w:ascii="ＭＳ 明朝" w:hAnsi="ＭＳ 明朝" w:hint="eastAsia"/>
              </w:rPr>
              <w:t>を含有</w:t>
            </w:r>
          </w:p>
        </w:tc>
      </w:tr>
      <w:tr w:rsidR="005A613D" w14:paraId="439AB3C6" w14:textId="77777777" w:rsidTr="003F58B8">
        <w:tc>
          <w:tcPr>
            <w:tcW w:w="1698" w:type="dxa"/>
            <w:shd w:val="clear" w:color="auto" w:fill="auto"/>
            <w:vAlign w:val="center"/>
          </w:tcPr>
          <w:p w14:paraId="032421C6" w14:textId="77777777" w:rsidR="005A613D" w:rsidRPr="002072C8" w:rsidRDefault="005A613D" w:rsidP="005A613D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073" w:type="dxa"/>
            <w:shd w:val="clear" w:color="auto" w:fill="auto"/>
          </w:tcPr>
          <w:p w14:paraId="1C304A6D" w14:textId="77777777" w:rsidR="005A613D" w:rsidRPr="00A94B39" w:rsidRDefault="005A613D" w:rsidP="005A613D">
            <w:pPr>
              <w:ind w:rightChars="-14" w:right="-27"/>
              <w:rPr>
                <w:rFonts w:ascii="ＭＳ 明朝" w:hAnsi="ＭＳ 明朝"/>
                <w:sz w:val="18"/>
                <w:szCs w:val="18"/>
              </w:rPr>
            </w:pPr>
            <w:r w:rsidRPr="00A94B39">
              <w:rPr>
                <w:sz w:val="18"/>
                <w:szCs w:val="18"/>
              </w:rPr>
              <w:t>D</w:t>
            </w:r>
            <w:r w:rsidRPr="00A94B39">
              <w:rPr>
                <w:rFonts w:hAnsi="ＭＳ 明朝" w:hint="eastAsia"/>
                <w:sz w:val="18"/>
                <w:szCs w:val="18"/>
              </w:rPr>
              <w:t>-</w:t>
            </w:r>
            <w:r w:rsidRPr="00A94B39">
              <w:rPr>
                <w:rFonts w:ascii="ＭＳ 明朝" w:hAnsi="ＭＳ 明朝" w:hint="eastAsia"/>
                <w:sz w:val="18"/>
                <w:szCs w:val="18"/>
              </w:rPr>
              <w:t>マンニトール、ケイ酸カルシウム、水酸化ナトリウム、ヒドロキシプロピルセルロース、低置換度ヒドルキシプロピルセルロース、ステアリン酸マグネシウム、ヒプロメロース、タルク、ポリビニルアルコール・アクリル酸・メタクリル酸メチル共重合体、メタクリル酸コポリマー</w:t>
            </w:r>
            <w:r w:rsidRPr="00A94B39">
              <w:rPr>
                <w:sz w:val="18"/>
                <w:szCs w:val="18"/>
              </w:rPr>
              <w:t>LD</w:t>
            </w:r>
            <w:r w:rsidRPr="00A94B39">
              <w:rPr>
                <w:rFonts w:ascii="ＭＳ 明朝" w:hAnsi="ＭＳ 明朝" w:hint="eastAsia"/>
                <w:sz w:val="18"/>
                <w:szCs w:val="18"/>
              </w:rPr>
              <w:t>、</w:t>
            </w:r>
            <w:r>
              <w:rPr>
                <w:rFonts w:ascii="ＭＳ 明朝" w:hAnsi="ＭＳ 明朝" w:hint="eastAsia"/>
                <w:sz w:val="18"/>
                <w:szCs w:val="18"/>
              </w:rPr>
              <w:t>ラウリル硫酸ナトリウム、ポリソルベート</w:t>
            </w:r>
            <w:r w:rsidRPr="003D7538">
              <w:rPr>
                <w:sz w:val="18"/>
                <w:szCs w:val="18"/>
              </w:rPr>
              <w:t>80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A94B39">
              <w:rPr>
                <w:rFonts w:ascii="ＭＳ 明朝" w:hAnsi="ＭＳ 明朝" w:hint="eastAsia"/>
                <w:sz w:val="18"/>
                <w:szCs w:val="18"/>
              </w:rPr>
              <w:t>クエン酸トリエチル、酸化チタン、黄色三二酸化鉄、カルナウバロウ</w:t>
            </w:r>
          </w:p>
        </w:tc>
        <w:tc>
          <w:tcPr>
            <w:tcW w:w="4006" w:type="dxa"/>
            <w:shd w:val="clear" w:color="auto" w:fill="auto"/>
          </w:tcPr>
          <w:p w14:paraId="03A3F27F" w14:textId="77777777" w:rsidR="005A613D" w:rsidRPr="00A94B39" w:rsidRDefault="005A613D" w:rsidP="005A613D">
            <w:pPr>
              <w:rPr>
                <w:sz w:val="18"/>
                <w:szCs w:val="18"/>
              </w:rPr>
            </w:pPr>
            <w:r w:rsidRPr="00A94B39">
              <w:rPr>
                <w:rFonts w:hint="eastAsia"/>
                <w:sz w:val="18"/>
                <w:szCs w:val="18"/>
              </w:rPr>
              <w:t>エチルセルロース、黄色三二酸化鉄、</w:t>
            </w:r>
            <w:r w:rsidRPr="00A94B39">
              <w:rPr>
                <w:rFonts w:ascii="ＭＳ 明朝" w:hAnsi="ＭＳ 明朝" w:hint="eastAsia"/>
                <w:sz w:val="18"/>
                <w:szCs w:val="18"/>
              </w:rPr>
              <w:t>カルナウバロウ、グリセリン脂肪酸エステル、酸化チタン、酸化マグネシウム、</w:t>
            </w:r>
            <w:r w:rsidRPr="00A94B39">
              <w:rPr>
                <w:rFonts w:hint="eastAsia"/>
                <w:sz w:val="18"/>
                <w:szCs w:val="18"/>
              </w:rPr>
              <w:t>ステアリン酸マグネシウム、タルク、</w:t>
            </w:r>
            <w:r w:rsidRPr="00A94B39">
              <w:rPr>
                <w:rFonts w:ascii="ＭＳ 明朝" w:hAnsi="ＭＳ 明朝" w:hint="eastAsia"/>
                <w:sz w:val="18"/>
                <w:szCs w:val="18"/>
              </w:rPr>
              <w:t>低置換度ヒドルキシプロピルセルロース、ヒドロキシプロピルセルロース、ヒプロメロースフタル酸エステル、</w:t>
            </w:r>
            <w:r w:rsidRPr="00A94B39">
              <w:rPr>
                <w:sz w:val="18"/>
                <w:szCs w:val="18"/>
              </w:rPr>
              <w:t>D-</w:t>
            </w:r>
            <w:r w:rsidRPr="00A94B39">
              <w:rPr>
                <w:rFonts w:ascii="ＭＳ 明朝" w:hAnsi="ＭＳ 明朝" w:hint="eastAsia"/>
                <w:sz w:val="18"/>
                <w:szCs w:val="18"/>
              </w:rPr>
              <w:t>マンニトール</w:t>
            </w:r>
          </w:p>
        </w:tc>
      </w:tr>
      <w:tr w:rsidR="005A613D" w14:paraId="455355FD" w14:textId="77777777" w:rsidTr="003F58B8">
        <w:trPr>
          <w:trHeight w:hRule="exact" w:val="340"/>
        </w:trPr>
        <w:tc>
          <w:tcPr>
            <w:tcW w:w="1698" w:type="dxa"/>
            <w:shd w:val="clear" w:color="auto" w:fill="auto"/>
            <w:vAlign w:val="center"/>
          </w:tcPr>
          <w:p w14:paraId="20EF9144" w14:textId="77777777" w:rsidR="005A613D" w:rsidRPr="002072C8" w:rsidRDefault="005A613D" w:rsidP="005A613D">
            <w:pPr>
              <w:jc w:val="distribute"/>
              <w:rPr>
                <w:rFonts w:ascii="Arial" w:eastAsia="ＭＳ ゴシック" w:hAnsi="Arial"/>
              </w:rPr>
            </w:pPr>
            <w:r w:rsidRPr="00E37845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14:paraId="21A4AB7B" w14:textId="77777777" w:rsidR="005A613D" w:rsidRPr="00ED6938" w:rsidRDefault="005A613D" w:rsidP="005A613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プロトンポンプ阻害剤</w:t>
            </w:r>
          </w:p>
        </w:tc>
      </w:tr>
      <w:tr w:rsidR="005A613D" w14:paraId="715FA1C4" w14:textId="77777777" w:rsidTr="003F58B8">
        <w:trPr>
          <w:trHeight w:hRule="exact" w:val="340"/>
        </w:trPr>
        <w:tc>
          <w:tcPr>
            <w:tcW w:w="1698" w:type="dxa"/>
            <w:shd w:val="clear" w:color="auto" w:fill="auto"/>
            <w:vAlign w:val="center"/>
          </w:tcPr>
          <w:p w14:paraId="2916AF9E" w14:textId="77777777" w:rsidR="005A613D" w:rsidRPr="002072C8" w:rsidRDefault="005A613D" w:rsidP="005A613D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14:paraId="665BF8AB" w14:textId="77777777" w:rsidR="005A613D" w:rsidRPr="002611F9" w:rsidRDefault="005A613D" w:rsidP="005A613D">
            <w:pPr>
              <w:jc w:val="both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cs="Arial Unicode MS" w:hint="eastAsia"/>
                <w:szCs w:val="20"/>
              </w:rPr>
              <w:t>①</w:t>
            </w:r>
            <w:r w:rsidRPr="002611F9">
              <w:rPr>
                <w:rFonts w:ascii="ＭＳ 明朝" w:hAnsi="ＭＳ 明朝" w:cs="Arial Unicode MS" w:hint="eastAsia"/>
                <w:szCs w:val="20"/>
              </w:rPr>
              <w:t>胃潰瘍、十二指腸潰瘍、吻合部潰瘍、</w:t>
            </w:r>
            <w:r w:rsidRPr="002611F9">
              <w:rPr>
                <w:rFonts w:cs="Arial Unicode MS"/>
                <w:szCs w:val="20"/>
              </w:rPr>
              <w:t>Zollinger-Ellison</w:t>
            </w:r>
            <w:r w:rsidRPr="002611F9">
              <w:rPr>
                <w:rFonts w:ascii="ＭＳ 明朝" w:hAnsi="ＭＳ 明朝" w:cs="Arial Unicode MS" w:hint="eastAsia"/>
                <w:szCs w:val="20"/>
              </w:rPr>
              <w:t>症候群、</w:t>
            </w:r>
            <w:r>
              <w:rPr>
                <w:rFonts w:ascii="ＭＳ 明朝" w:hAnsi="ＭＳ 明朝" w:cs="Arial Unicode MS" w:hint="eastAsia"/>
                <w:szCs w:val="20"/>
              </w:rPr>
              <w:t>②</w:t>
            </w:r>
            <w:r w:rsidRPr="002611F9">
              <w:rPr>
                <w:rFonts w:ascii="ＭＳ 明朝" w:hAnsi="ＭＳ 明朝" w:cs="Arial Unicode MS" w:hint="eastAsia"/>
                <w:szCs w:val="20"/>
              </w:rPr>
              <w:t>逆流性食道炎</w:t>
            </w:r>
          </w:p>
        </w:tc>
      </w:tr>
      <w:tr w:rsidR="005A613D" w14:paraId="16F356A4" w14:textId="77777777" w:rsidTr="003F58B8">
        <w:trPr>
          <w:trHeight w:val="450"/>
        </w:trPr>
        <w:tc>
          <w:tcPr>
            <w:tcW w:w="1698" w:type="dxa"/>
            <w:shd w:val="clear" w:color="auto" w:fill="auto"/>
            <w:vAlign w:val="center"/>
          </w:tcPr>
          <w:p w14:paraId="7CCDE0BF" w14:textId="77777777" w:rsidR="005A613D" w:rsidRPr="002072C8" w:rsidRDefault="005A613D" w:rsidP="005A613D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14:paraId="01340C08" w14:textId="77777777" w:rsidR="005A613D" w:rsidRPr="00F53A89" w:rsidRDefault="005A613D" w:rsidP="005A613D">
            <w:pPr>
              <w:numPr>
                <w:ilvl w:val="0"/>
                <w:numId w:val="8"/>
              </w:numPr>
              <w:tabs>
                <w:tab w:val="left" w:pos="259"/>
              </w:tabs>
              <w:rPr>
                <w:rFonts w:ascii="ＭＳ 明朝" w:hAnsi="ＭＳ 明朝"/>
                <w:sz w:val="18"/>
                <w:szCs w:val="18"/>
              </w:rPr>
            </w:pPr>
            <w:r w:rsidRPr="00F53A89">
              <w:rPr>
                <w:sz w:val="18"/>
                <w:szCs w:val="18"/>
              </w:rPr>
              <w:t>1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回</w:t>
            </w:r>
            <w:r w:rsidRPr="00F53A89">
              <w:rPr>
                <w:sz w:val="18"/>
                <w:szCs w:val="18"/>
              </w:rPr>
              <w:t>10mg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F53A89">
              <w:rPr>
                <w:sz w:val="18"/>
                <w:szCs w:val="18"/>
              </w:rPr>
              <w:t>1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日</w:t>
            </w:r>
            <w:r w:rsidRPr="00F53A89">
              <w:rPr>
                <w:sz w:val="18"/>
                <w:szCs w:val="18"/>
              </w:rPr>
              <w:t>1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回経口投与</w:t>
            </w:r>
            <w:r>
              <w:rPr>
                <w:rFonts w:ascii="ＭＳ 明朝" w:hAnsi="ＭＳ 明朝" w:hint="eastAsia"/>
                <w:sz w:val="18"/>
                <w:szCs w:val="18"/>
              </w:rPr>
              <w:t>するが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、病状により</w:t>
            </w:r>
            <w:r w:rsidRPr="00F53A89">
              <w:rPr>
                <w:sz w:val="18"/>
                <w:szCs w:val="18"/>
              </w:rPr>
              <w:t>1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回</w:t>
            </w:r>
            <w:r w:rsidRPr="00F53A89">
              <w:rPr>
                <w:sz w:val="18"/>
                <w:szCs w:val="18"/>
              </w:rPr>
              <w:t>20mg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F53A89">
              <w:rPr>
                <w:sz w:val="18"/>
                <w:szCs w:val="18"/>
              </w:rPr>
              <w:t>1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日</w:t>
            </w:r>
            <w:r w:rsidRPr="00F53A89">
              <w:rPr>
                <w:sz w:val="18"/>
                <w:szCs w:val="18"/>
              </w:rPr>
              <w:t>1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回経口投与することができる。</w:t>
            </w:r>
          </w:p>
          <w:p w14:paraId="44BE4022" w14:textId="77777777" w:rsidR="005A613D" w:rsidRPr="00F53A89" w:rsidRDefault="005A613D" w:rsidP="005A613D">
            <w:pPr>
              <w:tabs>
                <w:tab w:val="left" w:pos="273"/>
              </w:tabs>
              <w:ind w:left="2" w:firstLineChars="150" w:firstLine="257"/>
              <w:rPr>
                <w:rFonts w:ascii="ＭＳ 明朝" w:hAnsi="ＭＳ 明朝"/>
                <w:sz w:val="18"/>
                <w:szCs w:val="18"/>
              </w:rPr>
            </w:pPr>
            <w:r w:rsidRPr="00F53A89">
              <w:rPr>
                <w:rFonts w:ascii="ＭＳ 明朝" w:hAnsi="ＭＳ 明朝" w:hint="eastAsia"/>
                <w:sz w:val="18"/>
                <w:szCs w:val="18"/>
              </w:rPr>
              <w:t>（通常、胃潰瘍、吻合部潰瘍では</w:t>
            </w:r>
            <w:r w:rsidRPr="00F53A89">
              <w:rPr>
                <w:sz w:val="18"/>
                <w:szCs w:val="18"/>
              </w:rPr>
              <w:t>8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週間まで、十二指腸潰瘍では</w:t>
            </w:r>
            <w:r w:rsidRPr="00F53A89">
              <w:rPr>
                <w:sz w:val="18"/>
                <w:szCs w:val="18"/>
              </w:rPr>
              <w:t>6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週間までの投与</w:t>
            </w:r>
            <w:r>
              <w:rPr>
                <w:rFonts w:ascii="ＭＳ 明朝" w:hAnsi="ＭＳ 明朝" w:hint="eastAsia"/>
                <w:sz w:val="18"/>
                <w:szCs w:val="18"/>
              </w:rPr>
              <w:t>とする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51AF3F27" w14:textId="77777777" w:rsidR="005A613D" w:rsidRPr="00F53A89" w:rsidRDefault="005A613D" w:rsidP="005A613D">
            <w:pPr>
              <w:numPr>
                <w:ilvl w:val="0"/>
                <w:numId w:val="8"/>
              </w:numPr>
              <w:tabs>
                <w:tab w:val="left" w:pos="116"/>
                <w:tab w:val="left" w:pos="259"/>
              </w:tabs>
              <w:rPr>
                <w:rFonts w:ascii="ＭＳ 明朝" w:hAnsi="ＭＳ 明朝"/>
                <w:sz w:val="18"/>
                <w:szCs w:val="18"/>
              </w:rPr>
            </w:pPr>
            <w:r w:rsidRPr="00F53A89">
              <w:rPr>
                <w:sz w:val="18"/>
                <w:szCs w:val="18"/>
              </w:rPr>
              <w:t>1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回</w:t>
            </w:r>
            <w:r w:rsidRPr="00F53A89">
              <w:rPr>
                <w:sz w:val="18"/>
                <w:szCs w:val="18"/>
              </w:rPr>
              <w:t>10mg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F53A89">
              <w:rPr>
                <w:sz w:val="18"/>
                <w:szCs w:val="18"/>
              </w:rPr>
              <w:t>1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日</w:t>
            </w:r>
            <w:r w:rsidRPr="00F53A89">
              <w:rPr>
                <w:sz w:val="18"/>
                <w:szCs w:val="18"/>
              </w:rPr>
              <w:t>1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回経口投与</w:t>
            </w:r>
            <w:r>
              <w:rPr>
                <w:rFonts w:ascii="ＭＳ 明朝" w:hAnsi="ＭＳ 明朝" w:hint="eastAsia"/>
                <w:sz w:val="18"/>
                <w:szCs w:val="18"/>
              </w:rPr>
              <w:t>するが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、病状により</w:t>
            </w:r>
            <w:r w:rsidRPr="00F53A89">
              <w:rPr>
                <w:sz w:val="18"/>
                <w:szCs w:val="18"/>
              </w:rPr>
              <w:t>1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回</w:t>
            </w:r>
            <w:r w:rsidRPr="00F53A89">
              <w:rPr>
                <w:sz w:val="18"/>
                <w:szCs w:val="18"/>
              </w:rPr>
              <w:t>20mg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F53A89">
              <w:rPr>
                <w:sz w:val="18"/>
                <w:szCs w:val="18"/>
              </w:rPr>
              <w:t>1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日</w:t>
            </w:r>
            <w:r w:rsidRPr="00F53A89">
              <w:rPr>
                <w:sz w:val="18"/>
                <w:szCs w:val="18"/>
              </w:rPr>
              <w:t>1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回経口投与することができる。</w:t>
            </w:r>
          </w:p>
          <w:p w14:paraId="4B16A890" w14:textId="77777777" w:rsidR="005A613D" w:rsidRDefault="005A613D" w:rsidP="005A613D">
            <w:pPr>
              <w:tabs>
                <w:tab w:val="left" w:pos="259"/>
              </w:tabs>
              <w:ind w:left="2" w:firstLineChars="150" w:firstLine="257"/>
              <w:rPr>
                <w:rFonts w:ascii="ＭＳ 明朝" w:hAnsi="ＭＳ 明朝"/>
                <w:sz w:val="18"/>
                <w:szCs w:val="18"/>
              </w:rPr>
            </w:pPr>
            <w:r w:rsidRPr="00F53A89">
              <w:rPr>
                <w:rFonts w:ascii="ＭＳ 明朝" w:hAnsi="ＭＳ 明朝" w:hint="eastAsia"/>
                <w:sz w:val="18"/>
                <w:szCs w:val="18"/>
              </w:rPr>
              <w:t>（通常、</w:t>
            </w:r>
            <w:r w:rsidRPr="00F53A89">
              <w:rPr>
                <w:sz w:val="18"/>
                <w:szCs w:val="18"/>
              </w:rPr>
              <w:t>8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週間までの投与</w:t>
            </w:r>
            <w:r>
              <w:rPr>
                <w:rFonts w:ascii="ＭＳ 明朝" w:hAnsi="ＭＳ 明朝" w:hint="eastAsia"/>
                <w:sz w:val="18"/>
                <w:szCs w:val="18"/>
              </w:rPr>
              <w:t>とする</w:t>
            </w:r>
            <w:r w:rsidRPr="00F53A89">
              <w:rPr>
                <w:rFonts w:ascii="ＭＳ 明朝" w:hAnsi="ＭＳ 明朝"/>
                <w:sz w:val="18"/>
                <w:szCs w:val="18"/>
              </w:rPr>
              <w:t>）</w:t>
            </w:r>
          </w:p>
          <w:p w14:paraId="3F4D7DA5" w14:textId="77777777" w:rsidR="005A613D" w:rsidRPr="00F53A89" w:rsidRDefault="005A613D" w:rsidP="005A613D">
            <w:pPr>
              <w:tabs>
                <w:tab w:val="left" w:pos="116"/>
                <w:tab w:val="left" w:pos="259"/>
              </w:tabs>
              <w:ind w:left="2" w:firstLineChars="150" w:firstLine="257"/>
              <w:rPr>
                <w:rFonts w:ascii="ＭＳ 明朝" w:hAnsi="ＭＳ 明朝"/>
                <w:sz w:val="18"/>
                <w:szCs w:val="18"/>
              </w:rPr>
            </w:pPr>
            <w:r w:rsidRPr="00F53A89">
              <w:rPr>
                <w:rFonts w:ascii="ＭＳ 明朝" w:hAnsi="ＭＳ 明朝" w:hint="eastAsia"/>
                <w:sz w:val="18"/>
                <w:szCs w:val="18"/>
              </w:rPr>
              <w:t>プロトンポンプインヒビターによる治療で効果不十分</w:t>
            </w:r>
            <w:r>
              <w:rPr>
                <w:rFonts w:ascii="ＭＳ 明朝" w:hAnsi="ＭＳ 明朝" w:hint="eastAsia"/>
                <w:sz w:val="18"/>
                <w:szCs w:val="18"/>
              </w:rPr>
              <w:t>な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場合</w:t>
            </w:r>
            <w:r>
              <w:rPr>
                <w:rFonts w:ascii="ＭＳ 明朝" w:hAnsi="ＭＳ 明朝" w:hint="eastAsia"/>
                <w:sz w:val="18"/>
                <w:szCs w:val="18"/>
              </w:rPr>
              <w:t>:</w:t>
            </w:r>
          </w:p>
          <w:p w14:paraId="1AD9FAE9" w14:textId="77777777" w:rsidR="005A613D" w:rsidRDefault="005A613D" w:rsidP="005A613D">
            <w:pPr>
              <w:tabs>
                <w:tab w:val="left" w:pos="116"/>
                <w:tab w:val="left" w:pos="259"/>
              </w:tabs>
              <w:ind w:left="2" w:firstLineChars="150" w:firstLine="257"/>
              <w:rPr>
                <w:rFonts w:ascii="ＭＳ 明朝" w:hAnsi="ＭＳ 明朝"/>
                <w:sz w:val="18"/>
                <w:szCs w:val="18"/>
              </w:rPr>
            </w:pPr>
            <w:r w:rsidRPr="00F53A89">
              <w:rPr>
                <w:sz w:val="18"/>
                <w:szCs w:val="18"/>
              </w:rPr>
              <w:t>1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回</w:t>
            </w:r>
            <w:r w:rsidRPr="00F53A89"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mg</w:t>
            </w:r>
            <w:r>
              <w:rPr>
                <w:rFonts w:ascii="ＭＳ 明朝" w:hAnsi="ＭＳ 明朝" w:hint="eastAsia"/>
                <w:sz w:val="18"/>
                <w:szCs w:val="18"/>
              </w:rPr>
              <w:t>又は</w:t>
            </w:r>
            <w:r w:rsidRPr="00F53A89">
              <w:rPr>
                <w:sz w:val="18"/>
                <w:szCs w:val="18"/>
              </w:rPr>
              <w:t>20mg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F53A89">
              <w:rPr>
                <w:sz w:val="18"/>
                <w:szCs w:val="18"/>
              </w:rPr>
              <w:t>1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日</w:t>
            </w:r>
            <w:r w:rsidRPr="00F53A89">
              <w:rPr>
                <w:sz w:val="18"/>
                <w:szCs w:val="18"/>
              </w:rPr>
              <w:t>2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回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さらに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週間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経口投与する</w:t>
            </w:r>
            <w:r>
              <w:rPr>
                <w:rFonts w:ascii="ＭＳ 明朝" w:hAnsi="ＭＳ 明朝" w:hint="eastAsia"/>
                <w:sz w:val="18"/>
                <w:szCs w:val="18"/>
              </w:rPr>
              <w:t>ことができる</w:t>
            </w:r>
            <w:r w:rsidRPr="00F53A89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377B7990" w14:textId="77777777" w:rsidR="005A613D" w:rsidRPr="000253E4" w:rsidRDefault="005A613D" w:rsidP="005A613D">
            <w:pPr>
              <w:tabs>
                <w:tab w:val="left" w:pos="116"/>
                <w:tab w:val="left" w:pos="259"/>
              </w:tabs>
              <w:ind w:left="2" w:firstLineChars="150" w:firstLine="257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（ただし</w:t>
            </w:r>
            <w:r w:rsidRPr="005C1D87">
              <w:rPr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回</w:t>
            </w:r>
            <w:r w:rsidRPr="005C1D87">
              <w:rPr>
                <w:sz w:val="18"/>
                <w:szCs w:val="18"/>
              </w:rPr>
              <w:t>20mg1</w:t>
            </w:r>
            <w:r>
              <w:rPr>
                <w:rFonts w:ascii="ＭＳ 明朝" w:hAnsi="ＭＳ 明朝" w:hint="eastAsia"/>
                <w:sz w:val="18"/>
                <w:szCs w:val="18"/>
              </w:rPr>
              <w:t>日</w:t>
            </w:r>
            <w:r w:rsidRPr="005C1D87">
              <w:rPr>
                <w:sz w:val="18"/>
                <w:szCs w:val="18"/>
              </w:rPr>
              <w:t>2</w:t>
            </w:r>
            <w:r>
              <w:rPr>
                <w:rFonts w:ascii="ＭＳ 明朝" w:hAnsi="ＭＳ 明朝" w:hint="eastAsia"/>
                <w:sz w:val="18"/>
                <w:szCs w:val="18"/>
              </w:rPr>
              <w:t>回投与は重度の粘膜傷害を有する場合に限る。）</w:t>
            </w:r>
          </w:p>
        </w:tc>
      </w:tr>
      <w:tr w:rsidR="005A613D" w14:paraId="43CCEB6C" w14:textId="77777777" w:rsidTr="003F58B8">
        <w:trPr>
          <w:trHeight w:val="1437"/>
        </w:trPr>
        <w:tc>
          <w:tcPr>
            <w:tcW w:w="1698" w:type="dxa"/>
            <w:shd w:val="clear" w:color="auto" w:fill="auto"/>
            <w:vAlign w:val="center"/>
          </w:tcPr>
          <w:p w14:paraId="104F9671" w14:textId="77777777" w:rsidR="005A613D" w:rsidRPr="002072C8" w:rsidRDefault="005A613D" w:rsidP="005A613D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073" w:type="dxa"/>
            <w:shd w:val="clear" w:color="auto" w:fill="auto"/>
          </w:tcPr>
          <w:p w14:paraId="584B1DC1" w14:textId="77777777" w:rsidR="005A613D" w:rsidRPr="0033508E" w:rsidRDefault="005A613D" w:rsidP="005A613D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淡黄色のフィルムコーティング錠（腸溶錠）</w:t>
            </w:r>
          </w:p>
          <w:tbl>
            <w:tblPr>
              <w:tblW w:w="42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96" w:type="dxa"/>
                <w:bottom w:w="28" w:type="dxa"/>
                <w:right w:w="96" w:type="dxa"/>
              </w:tblCellMar>
              <w:tblLook w:val="01E0" w:firstRow="1" w:lastRow="1" w:firstColumn="1" w:lastColumn="1" w:noHBand="0" w:noVBand="0"/>
            </w:tblPr>
            <w:tblGrid>
              <w:gridCol w:w="924"/>
              <w:gridCol w:w="925"/>
              <w:gridCol w:w="925"/>
              <w:gridCol w:w="1483"/>
            </w:tblGrid>
            <w:tr w:rsidR="005A613D" w:rsidRPr="00FD30D4" w14:paraId="50626332" w14:textId="77777777" w:rsidTr="00516AC4">
              <w:tc>
                <w:tcPr>
                  <w:tcW w:w="92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C15180" w14:textId="77777777" w:rsidR="005A613D" w:rsidRPr="006B7ADB" w:rsidRDefault="005A613D" w:rsidP="005A613D">
                  <w:pPr>
                    <w:pStyle w:val="L3b"/>
                    <w:autoSpaceDE w:val="0"/>
                    <w:autoSpaceDN w:val="0"/>
                    <w:ind w:left="0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6B7ADB">
                    <w:rPr>
                      <w:rFonts w:ascii="ＭＳ ゴシック" w:eastAsia="ＭＳ ゴシック" w:hAnsi="ＭＳ ゴシック" w:hint="eastAsia"/>
                      <w:sz w:val="18"/>
                    </w:rPr>
                    <w:t>表面</w:t>
                  </w:r>
                </w:p>
              </w:tc>
              <w:tc>
                <w:tcPr>
                  <w:tcW w:w="9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6073EB" w14:textId="77777777" w:rsidR="005A613D" w:rsidRPr="006B7ADB" w:rsidRDefault="005A613D" w:rsidP="005A613D">
                  <w:pPr>
                    <w:pStyle w:val="L3b"/>
                    <w:autoSpaceDE w:val="0"/>
                    <w:autoSpaceDN w:val="0"/>
                    <w:ind w:left="0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6B7ADB">
                    <w:rPr>
                      <w:rFonts w:ascii="ＭＳ ゴシック" w:eastAsia="ＭＳ ゴシック" w:hAnsi="ＭＳ ゴシック" w:hint="eastAsia"/>
                      <w:sz w:val="18"/>
                    </w:rPr>
                    <w:t>裏面</w:t>
                  </w:r>
                </w:p>
              </w:tc>
              <w:tc>
                <w:tcPr>
                  <w:tcW w:w="9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4BBEBB" w14:textId="77777777" w:rsidR="005A613D" w:rsidRPr="006B7ADB" w:rsidRDefault="005A613D" w:rsidP="005A613D">
                  <w:pPr>
                    <w:pStyle w:val="L3b"/>
                    <w:autoSpaceDE w:val="0"/>
                    <w:autoSpaceDN w:val="0"/>
                    <w:ind w:left="0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6B7ADB">
                    <w:rPr>
                      <w:rFonts w:ascii="ＭＳ ゴシック" w:eastAsia="ＭＳ ゴシック" w:hAnsi="ＭＳ ゴシック" w:hint="eastAsia"/>
                      <w:sz w:val="18"/>
                    </w:rPr>
                    <w:t>側面</w:t>
                  </w:r>
                </w:p>
              </w:tc>
              <w:tc>
                <w:tcPr>
                  <w:tcW w:w="1483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0" w:type="dxa"/>
                  </w:tcMar>
                </w:tcPr>
                <w:p w14:paraId="76E10D42" w14:textId="77777777" w:rsidR="005A613D" w:rsidRDefault="005A613D" w:rsidP="005A613D">
                  <w:pPr>
                    <w:pStyle w:val="L3b"/>
                    <w:autoSpaceDE w:val="0"/>
                    <w:autoSpaceDN w:val="0"/>
                    <w:ind w:left="0"/>
                    <w:jc w:val="left"/>
                  </w:pPr>
                  <w:r w:rsidRPr="00FD30D4">
                    <w:rPr>
                      <w:rFonts w:ascii="ＭＳ 明朝" w:hAnsi="ＭＳ 明朝" w:hint="eastAsia"/>
                    </w:rPr>
                    <w:t>直径：</w:t>
                  </w:r>
                  <w:r>
                    <w:rPr>
                      <w:rFonts w:hint="eastAsia"/>
                    </w:rPr>
                    <w:t>7.3</w:t>
                  </w:r>
                  <w:r w:rsidRPr="0033508E">
                    <w:t>mm</w:t>
                  </w:r>
                </w:p>
                <w:p w14:paraId="32C68A73" w14:textId="77777777" w:rsidR="005A613D" w:rsidRDefault="005A613D" w:rsidP="005A613D">
                  <w:pPr>
                    <w:pStyle w:val="L3b"/>
                    <w:autoSpaceDE w:val="0"/>
                    <w:autoSpaceDN w:val="0"/>
                    <w:ind w:left="0"/>
                    <w:jc w:val="left"/>
                  </w:pPr>
                  <w:r w:rsidRPr="00FD30D4">
                    <w:rPr>
                      <w:rFonts w:ascii="ＭＳ 明朝" w:hAnsi="ＭＳ 明朝" w:hint="eastAsia"/>
                    </w:rPr>
                    <w:t>厚さ：</w:t>
                  </w:r>
                  <w:r>
                    <w:rPr>
                      <w:rFonts w:hint="eastAsia"/>
                    </w:rPr>
                    <w:t>3.7</w:t>
                  </w:r>
                  <w:r w:rsidRPr="0033508E">
                    <w:t>mm</w:t>
                  </w:r>
                </w:p>
                <w:p w14:paraId="05BA1FCB" w14:textId="77777777" w:rsidR="005A613D" w:rsidRPr="00FD30D4" w:rsidRDefault="005A613D" w:rsidP="005A613D">
                  <w:pPr>
                    <w:pStyle w:val="L3b"/>
                    <w:autoSpaceDE w:val="0"/>
                    <w:autoSpaceDN w:val="0"/>
                    <w:ind w:left="0"/>
                    <w:jc w:val="left"/>
                    <w:rPr>
                      <w:rFonts w:ascii="ＭＳ 明朝" w:hAnsi="ＭＳ 明朝"/>
                      <w:sz w:val="18"/>
                    </w:rPr>
                  </w:pPr>
                  <w:r w:rsidRPr="00FD30D4">
                    <w:rPr>
                      <w:rFonts w:ascii="ＭＳ 明朝" w:hAnsi="ＭＳ 明朝" w:hint="eastAsia"/>
                    </w:rPr>
                    <w:t>重量：</w:t>
                  </w:r>
                  <w:r>
                    <w:rPr>
                      <w:rFonts w:hint="eastAsia"/>
                    </w:rPr>
                    <w:t>145</w:t>
                  </w:r>
                  <w:r w:rsidRPr="0033508E">
                    <w:t>.0mg</w:t>
                  </w:r>
                  <w:r w:rsidRPr="00FD30D4">
                    <w:rPr>
                      <w:rFonts w:hAnsi="ＭＳ 明朝"/>
                    </w:rPr>
                    <w:t xml:space="preserve">　</w:t>
                  </w:r>
                </w:p>
              </w:tc>
            </w:tr>
            <w:tr w:rsidR="005A613D" w:rsidRPr="00FD30D4" w14:paraId="7182258E" w14:textId="77777777" w:rsidTr="00516AC4">
              <w:trPr>
                <w:trHeight w:hRule="exact" w:val="935"/>
              </w:trPr>
              <w:tc>
                <w:tcPr>
                  <w:tcW w:w="92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8454B2" w14:textId="6705F67F" w:rsidR="005A613D" w:rsidRPr="00FD30D4" w:rsidRDefault="003F58B8" w:rsidP="005A613D">
                  <w:pPr>
                    <w:pStyle w:val="a5"/>
                    <w:tabs>
                      <w:tab w:val="left" w:pos="142"/>
                    </w:tabs>
                    <w:jc w:val="center"/>
                    <w:rPr>
                      <w:rFonts w:hAnsi="ＭＳ 明朝"/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352662B" wp14:editId="08EBA3CB">
                        <wp:extent cx="571500" cy="571500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B22136" w14:textId="66DEB295" w:rsidR="005A613D" w:rsidRPr="00FD30D4" w:rsidRDefault="003F58B8" w:rsidP="005A613D">
                  <w:pPr>
                    <w:pStyle w:val="a5"/>
                    <w:tabs>
                      <w:tab w:val="left" w:pos="142"/>
                    </w:tabs>
                    <w:jc w:val="center"/>
                    <w:rPr>
                      <w:rFonts w:hAnsi="ＭＳ 明朝"/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B267AE1" wp14:editId="6ACE56FA">
                        <wp:extent cx="571500" cy="57150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B0C15A" w14:textId="3078A047" w:rsidR="005A613D" w:rsidRPr="00FD30D4" w:rsidRDefault="003F58B8" w:rsidP="005A613D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E44DBEF" wp14:editId="394F40E0">
                        <wp:extent cx="571500" cy="571500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3" w:type="dxa"/>
                  <w:vMerge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67F65E07" w14:textId="77777777" w:rsidR="005A613D" w:rsidRPr="00FD30D4" w:rsidRDefault="005A613D" w:rsidP="005A613D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14:paraId="28E7B1D2" w14:textId="77777777" w:rsidR="005A613D" w:rsidRPr="002072C8" w:rsidRDefault="005A613D" w:rsidP="005A613D">
            <w:pPr>
              <w:spacing w:beforeLines="25" w:before="73"/>
              <w:rPr>
                <w:szCs w:val="20"/>
              </w:rPr>
            </w:pPr>
            <w:r w:rsidRPr="0033508E">
              <w:rPr>
                <w:rFonts w:ascii="ＭＳ 明朝" w:hAnsi="ＭＳ 明朝" w:hint="eastAsia"/>
              </w:rPr>
              <w:t>識別コード：</w:t>
            </w:r>
            <w:r>
              <w:rPr>
                <w:rFonts w:hint="eastAsia"/>
              </w:rPr>
              <w:t xml:space="preserve">ラベプラ　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　オーハラ</w:t>
            </w:r>
          </w:p>
        </w:tc>
        <w:tc>
          <w:tcPr>
            <w:tcW w:w="4006" w:type="dxa"/>
            <w:shd w:val="clear" w:color="auto" w:fill="auto"/>
          </w:tcPr>
          <w:p w14:paraId="5B9D9B3B" w14:textId="77777777" w:rsidR="005A613D" w:rsidRPr="0033508E" w:rsidRDefault="005A613D" w:rsidP="005A613D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淡黄色のフィルムコーティング</w:t>
            </w:r>
            <w:r w:rsidRPr="0033508E">
              <w:rPr>
                <w:rFonts w:ascii="ＭＳ 明朝" w:hAnsi="ＭＳ 明朝" w:hint="eastAsia"/>
              </w:rPr>
              <w:t>錠</w:t>
            </w:r>
            <w:r>
              <w:rPr>
                <w:rFonts w:ascii="ＭＳ 明朝" w:hAnsi="ＭＳ 明朝" w:hint="eastAsia"/>
              </w:rPr>
              <w:t>（腸溶錠）</w:t>
            </w:r>
          </w:p>
          <w:p w14:paraId="48590D63" w14:textId="77777777" w:rsidR="005A613D" w:rsidRPr="0033508E" w:rsidRDefault="005A613D" w:rsidP="005A613D">
            <w:pPr>
              <w:rPr>
                <w:rFonts w:ascii="ＭＳ 明朝" w:hAnsi="ＭＳ 明朝"/>
              </w:rPr>
            </w:pPr>
            <w:r w:rsidRPr="0033508E">
              <w:rPr>
                <w:rFonts w:ascii="ＭＳ 明朝" w:hAnsi="ＭＳ 明朝" w:hint="eastAsia"/>
              </w:rPr>
              <w:t>直径：</w:t>
            </w:r>
            <w:r>
              <w:rPr>
                <w:rFonts w:hint="eastAsia"/>
              </w:rPr>
              <w:t>7.2</w:t>
            </w:r>
            <w:r w:rsidRPr="0033508E">
              <w:t>mm</w:t>
            </w:r>
            <w:r w:rsidRPr="0033508E">
              <w:rPr>
                <w:rFonts w:ascii="ＭＳ 明朝" w:hAnsi="ＭＳ 明朝" w:hint="eastAsia"/>
              </w:rPr>
              <w:t xml:space="preserve">　</w:t>
            </w:r>
          </w:p>
          <w:p w14:paraId="1B635879" w14:textId="77777777" w:rsidR="005A613D" w:rsidRPr="0033508E" w:rsidRDefault="005A613D" w:rsidP="005A613D">
            <w:pPr>
              <w:rPr>
                <w:rFonts w:ascii="ＭＳ 明朝" w:hAnsi="ＭＳ 明朝"/>
              </w:rPr>
            </w:pPr>
            <w:r w:rsidRPr="0033508E">
              <w:rPr>
                <w:rFonts w:ascii="ＭＳ 明朝" w:hAnsi="ＭＳ 明朝" w:hint="eastAsia"/>
              </w:rPr>
              <w:t>厚さ：</w:t>
            </w:r>
            <w:r>
              <w:rPr>
                <w:rFonts w:hint="eastAsia"/>
              </w:rPr>
              <w:t>3.6</w:t>
            </w:r>
            <w:r w:rsidRPr="0033508E">
              <w:t>mm</w:t>
            </w:r>
          </w:p>
          <w:p w14:paraId="4D45D4B3" w14:textId="77777777" w:rsidR="005A613D" w:rsidRPr="0033508E" w:rsidRDefault="005A613D" w:rsidP="005A613D">
            <w:pPr>
              <w:textAlignment w:val="center"/>
              <w:rPr>
                <w:rFonts w:ascii="ＭＳ 明朝" w:hAnsi="ＭＳ 明朝"/>
                <w:szCs w:val="20"/>
              </w:rPr>
            </w:pPr>
            <w:r w:rsidRPr="0033508E">
              <w:rPr>
                <w:rFonts w:ascii="ＭＳ 明朝" w:hAnsi="ＭＳ 明朝"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163</w:t>
            </w:r>
            <w:r w:rsidRPr="0033508E">
              <w:rPr>
                <w:szCs w:val="20"/>
              </w:rPr>
              <w:t>mg</w:t>
            </w:r>
            <w:r w:rsidRPr="0033508E">
              <w:rPr>
                <w:rFonts w:ascii="ＭＳ 明朝" w:hAnsi="ＭＳ 明朝" w:hint="eastAsia"/>
                <w:szCs w:val="20"/>
              </w:rPr>
              <w:t xml:space="preserve">　</w:t>
            </w:r>
          </w:p>
          <w:p w14:paraId="0AFDC074" w14:textId="77777777" w:rsidR="005A613D" w:rsidRPr="002072C8" w:rsidRDefault="005A613D" w:rsidP="005A613D">
            <w:pPr>
              <w:textAlignment w:val="center"/>
              <w:rPr>
                <w:szCs w:val="20"/>
              </w:rPr>
            </w:pPr>
          </w:p>
        </w:tc>
      </w:tr>
      <w:tr w:rsidR="005A613D" w14:paraId="5BE9313E" w14:textId="77777777" w:rsidTr="003F58B8">
        <w:trPr>
          <w:trHeight w:val="2881"/>
        </w:trPr>
        <w:tc>
          <w:tcPr>
            <w:tcW w:w="1698" w:type="dxa"/>
            <w:shd w:val="clear" w:color="auto" w:fill="auto"/>
            <w:vAlign w:val="center"/>
          </w:tcPr>
          <w:p w14:paraId="40161711" w14:textId="77777777" w:rsidR="005A613D" w:rsidRPr="002072C8" w:rsidRDefault="005A613D" w:rsidP="005A613D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先発品との</w:t>
            </w:r>
          </w:p>
          <w:p w14:paraId="2A7FCE0E" w14:textId="77777777" w:rsidR="005A613D" w:rsidRPr="002072C8" w:rsidRDefault="005A613D" w:rsidP="005A613D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2072C8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073" w:type="dxa"/>
            <w:shd w:val="clear" w:color="auto" w:fill="auto"/>
            <w:tcMar>
              <w:left w:w="0" w:type="dxa"/>
              <w:right w:w="0" w:type="dxa"/>
            </w:tcMar>
          </w:tcPr>
          <w:p w14:paraId="0410B1A0" w14:textId="77777777" w:rsidR="005A613D" w:rsidRDefault="005A613D" w:rsidP="005A613D">
            <w:pPr>
              <w:ind w:firstLineChars="26" w:firstLine="50"/>
              <w:rPr>
                <w:sz w:val="16"/>
                <w:szCs w:val="16"/>
              </w:rPr>
            </w:pPr>
            <w:r w:rsidRPr="00E8034A">
              <w:rPr>
                <w:rFonts w:ascii="Arial" w:eastAsia="ＭＳ ゴシック" w:hAnsi="Arial" w:cs="Arial"/>
              </w:rPr>
              <w:t>溶出試験（試験液：</w:t>
            </w:r>
            <w:r w:rsidRPr="00E8034A">
              <w:rPr>
                <w:rFonts w:ascii="Arial" w:eastAsia="ＭＳ ゴシック" w:hAnsi="Arial" w:cs="Arial"/>
              </w:rPr>
              <w:t>pH6.8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>
              <w:rPr>
                <w:rFonts w:ascii="Arial" w:eastAsia="ＭＳ ゴシック" w:hAnsi="Arial" w:cs="Arial" w:hint="eastAsia"/>
              </w:rPr>
              <w:t>50rpm</w:t>
            </w:r>
            <w:r w:rsidRPr="00E8034A">
              <w:rPr>
                <w:rFonts w:ascii="Arial" w:eastAsia="ＭＳ ゴシック" w:hAnsi="Arial" w:cs="Arial"/>
              </w:rPr>
              <w:t>）</w:t>
            </w:r>
          </w:p>
          <w:p w14:paraId="0F7B05FE" w14:textId="215FCAD6" w:rsidR="005A613D" w:rsidRDefault="003F58B8" w:rsidP="005A613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B643A1" wp14:editId="5E37E52D">
                  <wp:extent cx="2638425" cy="1828800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A1A3F5" w14:textId="77777777" w:rsidR="005A613D" w:rsidRPr="00572BE9" w:rsidRDefault="005A613D" w:rsidP="005A613D">
            <w:pPr>
              <w:topLinePunct/>
              <w:ind w:leftChars="26" w:left="50" w:rightChars="23" w:right="44"/>
              <w:jc w:val="both"/>
              <w:rPr>
                <w:sz w:val="16"/>
                <w:szCs w:val="16"/>
              </w:rPr>
            </w:pPr>
            <w:r w:rsidRPr="00572BE9">
              <w:rPr>
                <w:rFonts w:hint="eastAsia"/>
                <w:sz w:val="16"/>
                <w:szCs w:val="16"/>
              </w:rPr>
              <w:t>「後発医薬品の生物学的同等性試験ガイドライン」に基づき</w:t>
            </w:r>
            <w:r>
              <w:rPr>
                <w:rFonts w:hint="eastAsia"/>
                <w:sz w:val="16"/>
                <w:szCs w:val="16"/>
              </w:rPr>
              <w:t>判定した結果、</w:t>
            </w:r>
            <w:r w:rsidRPr="00572BE9">
              <w:rPr>
                <w:rFonts w:hint="eastAsia"/>
                <w:sz w:val="16"/>
                <w:szCs w:val="16"/>
              </w:rPr>
              <w:t>両製剤の溶出挙動は</w:t>
            </w:r>
            <w:r>
              <w:rPr>
                <w:rFonts w:hint="eastAsia"/>
                <w:sz w:val="16"/>
                <w:szCs w:val="16"/>
              </w:rPr>
              <w:t>類似してい</w:t>
            </w:r>
            <w:r w:rsidRPr="00572BE9">
              <w:rPr>
                <w:rFonts w:hint="eastAsia"/>
                <w:sz w:val="16"/>
                <w:szCs w:val="16"/>
              </w:rPr>
              <w:t>ると判</w:t>
            </w:r>
            <w:r>
              <w:rPr>
                <w:rFonts w:hint="eastAsia"/>
                <w:sz w:val="16"/>
                <w:szCs w:val="16"/>
              </w:rPr>
              <w:t>定</w:t>
            </w:r>
            <w:r w:rsidRPr="00572BE9">
              <w:rPr>
                <w:rFonts w:hint="eastAsia"/>
                <w:sz w:val="16"/>
                <w:szCs w:val="16"/>
              </w:rPr>
              <w:t>された。</w:t>
            </w:r>
          </w:p>
        </w:tc>
        <w:tc>
          <w:tcPr>
            <w:tcW w:w="4006" w:type="dxa"/>
            <w:shd w:val="clear" w:color="auto" w:fill="auto"/>
            <w:tcMar>
              <w:left w:w="0" w:type="dxa"/>
              <w:right w:w="0" w:type="dxa"/>
            </w:tcMar>
          </w:tcPr>
          <w:p w14:paraId="3D1BE12B" w14:textId="77777777" w:rsidR="005A613D" w:rsidRDefault="005A613D" w:rsidP="005A613D">
            <w:pPr>
              <w:ind w:firstLineChars="35" w:firstLine="67"/>
              <w:rPr>
                <w:rFonts w:ascii="Arial" w:eastAsia="ＭＳ ゴシック" w:hAnsi="ＭＳ ゴシック"/>
              </w:rPr>
            </w:pPr>
            <w:r w:rsidRPr="002072C8">
              <w:rPr>
                <w:rFonts w:ascii="Arial" w:eastAsia="ＭＳ ゴシック" w:hAnsi="ＭＳ ゴシック" w:hint="eastAsia"/>
              </w:rPr>
              <w:t>血中濃度</w:t>
            </w:r>
            <w:r>
              <w:rPr>
                <w:rFonts w:ascii="Arial" w:eastAsia="ＭＳ ゴシック" w:hAnsi="ＭＳ ゴシック" w:hint="eastAsia"/>
              </w:rPr>
              <w:t>比較試験</w:t>
            </w:r>
            <w:r w:rsidRPr="002072C8">
              <w:rPr>
                <w:rFonts w:ascii="Arial" w:eastAsia="ＭＳ ゴシック" w:hAnsi="ＭＳ ゴシック" w:hint="eastAsia"/>
              </w:rPr>
              <w:t>（ヒト</w:t>
            </w:r>
            <w:r>
              <w:rPr>
                <w:rFonts w:ascii="Arial" w:eastAsia="ＭＳ ゴシック" w:hAnsi="ＭＳ ゴシック" w:hint="eastAsia"/>
              </w:rPr>
              <w:t>、空腹時</w:t>
            </w:r>
            <w:r w:rsidRPr="002072C8">
              <w:rPr>
                <w:rFonts w:ascii="Arial" w:eastAsia="ＭＳ ゴシック" w:hAnsi="ＭＳ ゴシック" w:hint="eastAsia"/>
              </w:rPr>
              <w:t>）</w:t>
            </w:r>
          </w:p>
          <w:p w14:paraId="719A0F80" w14:textId="54833EAD" w:rsidR="005A613D" w:rsidRDefault="003F58B8" w:rsidP="005A613D">
            <w:pPr>
              <w:topLinePunct/>
              <w:ind w:leftChars="1" w:left="56" w:rightChars="20" w:right="38" w:hangingChars="28" w:hanging="54"/>
              <w:jc w:val="both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54D4F3A" wp14:editId="0C7DE33C">
                  <wp:extent cx="2647950" cy="179070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519C62" w14:textId="77777777" w:rsidR="005A613D" w:rsidRPr="00572BE9" w:rsidRDefault="005A613D" w:rsidP="005A613D">
            <w:pPr>
              <w:topLinePunct/>
              <w:spacing w:before="60"/>
              <w:ind w:leftChars="35" w:left="67" w:rightChars="20" w:right="38"/>
              <w:jc w:val="both"/>
              <w:rPr>
                <w:sz w:val="16"/>
                <w:szCs w:val="16"/>
              </w:rPr>
            </w:pPr>
            <w:r w:rsidRPr="00572BE9">
              <w:rPr>
                <w:rFonts w:hint="eastAsia"/>
                <w:sz w:val="16"/>
                <w:szCs w:val="16"/>
              </w:rPr>
              <w:t>「後発医薬品の生物学的同等性試験ガイドライン」に基づき</w:t>
            </w:r>
            <w:r>
              <w:rPr>
                <w:rFonts w:hint="eastAsia"/>
                <w:sz w:val="16"/>
                <w:szCs w:val="16"/>
              </w:rPr>
              <w:t>判定した結果、</w:t>
            </w:r>
            <w:r w:rsidRPr="00572BE9">
              <w:rPr>
                <w:rFonts w:hint="eastAsia"/>
                <w:sz w:val="16"/>
                <w:szCs w:val="16"/>
              </w:rPr>
              <w:t>両製剤は生物学的に同等であると判</w:t>
            </w:r>
            <w:r>
              <w:rPr>
                <w:rFonts w:hint="eastAsia"/>
                <w:sz w:val="16"/>
                <w:szCs w:val="16"/>
              </w:rPr>
              <w:t>定</w:t>
            </w:r>
            <w:r w:rsidRPr="00572BE9">
              <w:rPr>
                <w:rFonts w:hint="eastAsia"/>
                <w:sz w:val="16"/>
                <w:szCs w:val="16"/>
              </w:rPr>
              <w:t>された。</w:t>
            </w:r>
          </w:p>
        </w:tc>
      </w:tr>
      <w:tr w:rsidR="003F58B8" w14:paraId="7B68B6F4" w14:textId="77777777" w:rsidTr="003F58B8">
        <w:trPr>
          <w:trHeight w:hRule="exact" w:val="340"/>
        </w:trPr>
        <w:tc>
          <w:tcPr>
            <w:tcW w:w="1698" w:type="dxa"/>
            <w:shd w:val="clear" w:color="auto" w:fill="auto"/>
            <w:vAlign w:val="center"/>
          </w:tcPr>
          <w:p w14:paraId="1983E3EC" w14:textId="77777777" w:rsidR="003F58B8" w:rsidRPr="002072C8" w:rsidRDefault="003F58B8" w:rsidP="005A613D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14:paraId="73CB85BC" w14:textId="77777777" w:rsidR="003F58B8" w:rsidRPr="002072C8" w:rsidRDefault="003F58B8" w:rsidP="005A613D">
            <w:pPr>
              <w:spacing w:line="240" w:lineRule="exact"/>
            </w:pPr>
          </w:p>
        </w:tc>
      </w:tr>
      <w:tr w:rsidR="005A613D" w14:paraId="01A2675E" w14:textId="77777777" w:rsidTr="003F58B8">
        <w:trPr>
          <w:trHeight w:hRule="exact" w:val="340"/>
        </w:trPr>
        <w:tc>
          <w:tcPr>
            <w:tcW w:w="1698" w:type="dxa"/>
            <w:shd w:val="clear" w:color="auto" w:fill="auto"/>
            <w:vAlign w:val="center"/>
          </w:tcPr>
          <w:p w14:paraId="7B3F9DD5" w14:textId="77777777" w:rsidR="005A613D" w:rsidRPr="002072C8" w:rsidRDefault="005A613D" w:rsidP="005A613D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14:paraId="5296E37F" w14:textId="77777777" w:rsidR="005A613D" w:rsidRPr="00867C7F" w:rsidRDefault="005A613D" w:rsidP="005A613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E6427A9" w14:textId="48A55703" w:rsidR="0059166D" w:rsidRPr="005C1D87" w:rsidRDefault="003122A4" w:rsidP="0059166D">
      <w:pPr>
        <w:pStyle w:val="a4"/>
        <w:tabs>
          <w:tab w:val="clear" w:pos="8504"/>
          <w:tab w:val="right" w:pos="10206"/>
        </w:tabs>
        <w:adjustRightInd w:val="0"/>
        <w:jc w:val="right"/>
      </w:pPr>
      <w:r>
        <w:rPr>
          <w:rFonts w:hint="eastAsia"/>
        </w:rPr>
        <w:t>20</w:t>
      </w:r>
      <w:r w:rsidR="004566DE">
        <w:t>2</w:t>
      </w:r>
      <w:r w:rsidR="003F58B8">
        <w:t>4</w:t>
      </w:r>
      <w:r w:rsidR="004E66B1">
        <w:rPr>
          <w:rFonts w:hint="eastAsia"/>
        </w:rPr>
        <w:t>年</w:t>
      </w:r>
      <w:r w:rsidR="004962A7">
        <w:t>4</w:t>
      </w:r>
      <w:r w:rsidR="004E66B1">
        <w:rPr>
          <w:rFonts w:hint="eastAsia"/>
        </w:rPr>
        <w:t>月</w:t>
      </w:r>
    </w:p>
    <w:sectPr w:rsidR="0059166D" w:rsidRPr="005C1D87" w:rsidSect="002C3BAE">
      <w:headerReference w:type="default" r:id="rId11"/>
      <w:footerReference w:type="default" r:id="rId12"/>
      <w:pgSz w:w="11906" w:h="16838" w:code="9"/>
      <w:pgMar w:top="851" w:right="737" w:bottom="56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C9DBD" w14:textId="77777777" w:rsidR="00534858" w:rsidRDefault="00534858">
      <w:r>
        <w:separator/>
      </w:r>
    </w:p>
  </w:endnote>
  <w:endnote w:type="continuationSeparator" w:id="0">
    <w:p w14:paraId="2B38F692" w14:textId="77777777" w:rsidR="00534858" w:rsidRDefault="0053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41460" w14:textId="77777777" w:rsidR="00962AF9" w:rsidRDefault="00962AF9" w:rsidP="00962AF9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E85C2" w14:textId="77777777" w:rsidR="00534858" w:rsidRDefault="00534858">
      <w:r>
        <w:separator/>
      </w:r>
    </w:p>
  </w:footnote>
  <w:footnote w:type="continuationSeparator" w:id="0">
    <w:p w14:paraId="2B87AAEB" w14:textId="77777777" w:rsidR="00534858" w:rsidRDefault="00534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9B4F" w14:textId="77777777" w:rsidR="00005E5B" w:rsidRDefault="00005E5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1D3E81"/>
    <w:multiLevelType w:val="hybridMultilevel"/>
    <w:tmpl w:val="973A2F12"/>
    <w:lvl w:ilvl="0" w:tplc="AC0235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657407"/>
    <w:multiLevelType w:val="hybridMultilevel"/>
    <w:tmpl w:val="E2961D4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2C660E"/>
    <w:multiLevelType w:val="hybridMultilevel"/>
    <w:tmpl w:val="C7ACA786"/>
    <w:lvl w:ilvl="0" w:tplc="ACDAC970">
      <w:start w:val="1"/>
      <w:numFmt w:val="bullet"/>
      <w:lvlText w:val=""/>
      <w:lvlJc w:val="left"/>
      <w:pPr>
        <w:tabs>
          <w:tab w:val="num" w:pos="122"/>
        </w:tabs>
        <w:ind w:left="122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AB4B01"/>
    <w:multiLevelType w:val="hybridMultilevel"/>
    <w:tmpl w:val="F978100C"/>
    <w:lvl w:ilvl="0" w:tplc="36FA849C">
      <w:start w:val="4"/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1"/>
        </w:tabs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</w:abstractNum>
  <w:abstractNum w:abstractNumId="7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886258660">
    <w:abstractNumId w:val="0"/>
  </w:num>
  <w:num w:numId="2" w16cid:durableId="1701390996">
    <w:abstractNumId w:val="7"/>
  </w:num>
  <w:num w:numId="3" w16cid:durableId="557979349">
    <w:abstractNumId w:val="4"/>
  </w:num>
  <w:num w:numId="4" w16cid:durableId="664238940">
    <w:abstractNumId w:val="2"/>
  </w:num>
  <w:num w:numId="5" w16cid:durableId="1848640391">
    <w:abstractNumId w:val="5"/>
  </w:num>
  <w:num w:numId="6" w16cid:durableId="1984966668">
    <w:abstractNumId w:val="1"/>
  </w:num>
  <w:num w:numId="7" w16cid:durableId="279846730">
    <w:abstractNumId w:val="6"/>
  </w:num>
  <w:num w:numId="8" w16cid:durableId="234583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5D87"/>
    <w:rsid w:val="00005E5B"/>
    <w:rsid w:val="000140E8"/>
    <w:rsid w:val="00015D5D"/>
    <w:rsid w:val="000253E4"/>
    <w:rsid w:val="00042201"/>
    <w:rsid w:val="00066BC7"/>
    <w:rsid w:val="00084BC9"/>
    <w:rsid w:val="00092DDC"/>
    <w:rsid w:val="00095B90"/>
    <w:rsid w:val="000B60CD"/>
    <w:rsid w:val="000D6120"/>
    <w:rsid w:val="000E60F4"/>
    <w:rsid w:val="000E64FD"/>
    <w:rsid w:val="000F067E"/>
    <w:rsid w:val="000F4A5E"/>
    <w:rsid w:val="00112139"/>
    <w:rsid w:val="00113559"/>
    <w:rsid w:val="00114743"/>
    <w:rsid w:val="00151A98"/>
    <w:rsid w:val="00156628"/>
    <w:rsid w:val="0016532F"/>
    <w:rsid w:val="001726C1"/>
    <w:rsid w:val="00177A18"/>
    <w:rsid w:val="00191977"/>
    <w:rsid w:val="001922AE"/>
    <w:rsid w:val="001A0E57"/>
    <w:rsid w:val="001A72C9"/>
    <w:rsid w:val="001B5D18"/>
    <w:rsid w:val="001D2450"/>
    <w:rsid w:val="001D358F"/>
    <w:rsid w:val="001D564C"/>
    <w:rsid w:val="001D6D38"/>
    <w:rsid w:val="001E1C50"/>
    <w:rsid w:val="001E3A9F"/>
    <w:rsid w:val="001F22F7"/>
    <w:rsid w:val="001F4AAA"/>
    <w:rsid w:val="002002C1"/>
    <w:rsid w:val="00203A08"/>
    <w:rsid w:val="00206A30"/>
    <w:rsid w:val="002072C8"/>
    <w:rsid w:val="0021221D"/>
    <w:rsid w:val="002169EE"/>
    <w:rsid w:val="002177C4"/>
    <w:rsid w:val="00224DFB"/>
    <w:rsid w:val="00225D35"/>
    <w:rsid w:val="002427A8"/>
    <w:rsid w:val="00252D69"/>
    <w:rsid w:val="00256812"/>
    <w:rsid w:val="002611F9"/>
    <w:rsid w:val="00261498"/>
    <w:rsid w:val="002737D5"/>
    <w:rsid w:val="00273A1B"/>
    <w:rsid w:val="00290DDB"/>
    <w:rsid w:val="002A2EC0"/>
    <w:rsid w:val="002C0B2C"/>
    <w:rsid w:val="002C3BAE"/>
    <w:rsid w:val="002D3802"/>
    <w:rsid w:val="002E11D7"/>
    <w:rsid w:val="002E5196"/>
    <w:rsid w:val="002F28A7"/>
    <w:rsid w:val="002F511D"/>
    <w:rsid w:val="003122A4"/>
    <w:rsid w:val="00313528"/>
    <w:rsid w:val="003215B2"/>
    <w:rsid w:val="00323F1F"/>
    <w:rsid w:val="0033508E"/>
    <w:rsid w:val="00344457"/>
    <w:rsid w:val="0035399E"/>
    <w:rsid w:val="00353B5E"/>
    <w:rsid w:val="00365A31"/>
    <w:rsid w:val="00372DC4"/>
    <w:rsid w:val="00373432"/>
    <w:rsid w:val="0037373D"/>
    <w:rsid w:val="003A1A60"/>
    <w:rsid w:val="003A72DD"/>
    <w:rsid w:val="003B1E26"/>
    <w:rsid w:val="003B5285"/>
    <w:rsid w:val="003C136E"/>
    <w:rsid w:val="003D53B9"/>
    <w:rsid w:val="003D70B7"/>
    <w:rsid w:val="003D7538"/>
    <w:rsid w:val="003F58B8"/>
    <w:rsid w:val="00410599"/>
    <w:rsid w:val="00412E86"/>
    <w:rsid w:val="00415BF4"/>
    <w:rsid w:val="0042142D"/>
    <w:rsid w:val="00430BDC"/>
    <w:rsid w:val="004355CC"/>
    <w:rsid w:val="00443982"/>
    <w:rsid w:val="004566DE"/>
    <w:rsid w:val="0045792F"/>
    <w:rsid w:val="00461541"/>
    <w:rsid w:val="00461779"/>
    <w:rsid w:val="004759FA"/>
    <w:rsid w:val="00476116"/>
    <w:rsid w:val="004859EB"/>
    <w:rsid w:val="004874FC"/>
    <w:rsid w:val="004962A7"/>
    <w:rsid w:val="004A29BC"/>
    <w:rsid w:val="004A334A"/>
    <w:rsid w:val="004B7FCF"/>
    <w:rsid w:val="004C136C"/>
    <w:rsid w:val="004D222B"/>
    <w:rsid w:val="004D6004"/>
    <w:rsid w:val="004E66B1"/>
    <w:rsid w:val="004F5765"/>
    <w:rsid w:val="00512D05"/>
    <w:rsid w:val="00516AC4"/>
    <w:rsid w:val="00530315"/>
    <w:rsid w:val="00531273"/>
    <w:rsid w:val="00534858"/>
    <w:rsid w:val="005542C8"/>
    <w:rsid w:val="005559A6"/>
    <w:rsid w:val="00560F2E"/>
    <w:rsid w:val="00571E1F"/>
    <w:rsid w:val="00572BE9"/>
    <w:rsid w:val="00574AE7"/>
    <w:rsid w:val="0058178A"/>
    <w:rsid w:val="0059166D"/>
    <w:rsid w:val="005969B3"/>
    <w:rsid w:val="005A3D2E"/>
    <w:rsid w:val="005A581B"/>
    <w:rsid w:val="005A613D"/>
    <w:rsid w:val="005B185A"/>
    <w:rsid w:val="005B1C19"/>
    <w:rsid w:val="005B5A6A"/>
    <w:rsid w:val="005C1D87"/>
    <w:rsid w:val="005D3A5D"/>
    <w:rsid w:val="005D7609"/>
    <w:rsid w:val="005E2264"/>
    <w:rsid w:val="005E44CE"/>
    <w:rsid w:val="005F2654"/>
    <w:rsid w:val="005F4C4C"/>
    <w:rsid w:val="006164A4"/>
    <w:rsid w:val="00620638"/>
    <w:rsid w:val="00620DE6"/>
    <w:rsid w:val="00623297"/>
    <w:rsid w:val="00651457"/>
    <w:rsid w:val="006559B5"/>
    <w:rsid w:val="00664257"/>
    <w:rsid w:val="00683592"/>
    <w:rsid w:val="00691E7E"/>
    <w:rsid w:val="006975A1"/>
    <w:rsid w:val="006A3A77"/>
    <w:rsid w:val="006B30ED"/>
    <w:rsid w:val="006B3801"/>
    <w:rsid w:val="006B7ADB"/>
    <w:rsid w:val="006C1D36"/>
    <w:rsid w:val="006C76C9"/>
    <w:rsid w:val="006D3972"/>
    <w:rsid w:val="006D3D98"/>
    <w:rsid w:val="006E2D26"/>
    <w:rsid w:val="007079D3"/>
    <w:rsid w:val="00714438"/>
    <w:rsid w:val="00717269"/>
    <w:rsid w:val="007201AF"/>
    <w:rsid w:val="007329FF"/>
    <w:rsid w:val="00755064"/>
    <w:rsid w:val="007604AE"/>
    <w:rsid w:val="00762426"/>
    <w:rsid w:val="00762629"/>
    <w:rsid w:val="007730F6"/>
    <w:rsid w:val="00792519"/>
    <w:rsid w:val="00795C96"/>
    <w:rsid w:val="007B0804"/>
    <w:rsid w:val="007C0A0A"/>
    <w:rsid w:val="007D201F"/>
    <w:rsid w:val="007D44ED"/>
    <w:rsid w:val="007D74AF"/>
    <w:rsid w:val="007E6EB7"/>
    <w:rsid w:val="007E72E3"/>
    <w:rsid w:val="007F3309"/>
    <w:rsid w:val="008216CF"/>
    <w:rsid w:val="00821E2C"/>
    <w:rsid w:val="00822334"/>
    <w:rsid w:val="008304A8"/>
    <w:rsid w:val="00835205"/>
    <w:rsid w:val="00837D70"/>
    <w:rsid w:val="00842F66"/>
    <w:rsid w:val="008459A5"/>
    <w:rsid w:val="00846B00"/>
    <w:rsid w:val="00851866"/>
    <w:rsid w:val="008535D5"/>
    <w:rsid w:val="00860701"/>
    <w:rsid w:val="00866A4E"/>
    <w:rsid w:val="00867C7F"/>
    <w:rsid w:val="00871EAA"/>
    <w:rsid w:val="00874645"/>
    <w:rsid w:val="0088004C"/>
    <w:rsid w:val="00897604"/>
    <w:rsid w:val="008A2351"/>
    <w:rsid w:val="008A5BB9"/>
    <w:rsid w:val="008B54B0"/>
    <w:rsid w:val="008C1590"/>
    <w:rsid w:val="008E05D5"/>
    <w:rsid w:val="008E154A"/>
    <w:rsid w:val="008E40D2"/>
    <w:rsid w:val="008E4A0D"/>
    <w:rsid w:val="008F3E66"/>
    <w:rsid w:val="008F4305"/>
    <w:rsid w:val="009032AB"/>
    <w:rsid w:val="00925D45"/>
    <w:rsid w:val="0093265F"/>
    <w:rsid w:val="0095009F"/>
    <w:rsid w:val="00951962"/>
    <w:rsid w:val="00956E26"/>
    <w:rsid w:val="00962AF9"/>
    <w:rsid w:val="009643C9"/>
    <w:rsid w:val="009668FF"/>
    <w:rsid w:val="00966FF5"/>
    <w:rsid w:val="009672D3"/>
    <w:rsid w:val="00976328"/>
    <w:rsid w:val="00980502"/>
    <w:rsid w:val="00984003"/>
    <w:rsid w:val="00986820"/>
    <w:rsid w:val="00987E32"/>
    <w:rsid w:val="00996AEC"/>
    <w:rsid w:val="009A16C0"/>
    <w:rsid w:val="009C15C9"/>
    <w:rsid w:val="009C238F"/>
    <w:rsid w:val="009C6D0F"/>
    <w:rsid w:val="009D6935"/>
    <w:rsid w:val="009E4C6E"/>
    <w:rsid w:val="009E5CDC"/>
    <w:rsid w:val="009F1DD5"/>
    <w:rsid w:val="00A11DA9"/>
    <w:rsid w:val="00A4585A"/>
    <w:rsid w:val="00A602D4"/>
    <w:rsid w:val="00A632AA"/>
    <w:rsid w:val="00A75328"/>
    <w:rsid w:val="00A9199E"/>
    <w:rsid w:val="00A92AE2"/>
    <w:rsid w:val="00A94B39"/>
    <w:rsid w:val="00AB3796"/>
    <w:rsid w:val="00AB4E59"/>
    <w:rsid w:val="00AB53EA"/>
    <w:rsid w:val="00AC1022"/>
    <w:rsid w:val="00AC6AC4"/>
    <w:rsid w:val="00AD004A"/>
    <w:rsid w:val="00AD5A87"/>
    <w:rsid w:val="00AE5E16"/>
    <w:rsid w:val="00AF7D7D"/>
    <w:rsid w:val="00B16F1B"/>
    <w:rsid w:val="00B32357"/>
    <w:rsid w:val="00B34EC8"/>
    <w:rsid w:val="00B4131D"/>
    <w:rsid w:val="00B42C06"/>
    <w:rsid w:val="00B4734C"/>
    <w:rsid w:val="00B60FE7"/>
    <w:rsid w:val="00B62753"/>
    <w:rsid w:val="00B65FFA"/>
    <w:rsid w:val="00B71AB4"/>
    <w:rsid w:val="00B725C3"/>
    <w:rsid w:val="00B7756F"/>
    <w:rsid w:val="00B91456"/>
    <w:rsid w:val="00B95592"/>
    <w:rsid w:val="00B97E39"/>
    <w:rsid w:val="00BB0CB3"/>
    <w:rsid w:val="00BB729B"/>
    <w:rsid w:val="00BC012E"/>
    <w:rsid w:val="00BD5988"/>
    <w:rsid w:val="00BD6EE4"/>
    <w:rsid w:val="00BE00F6"/>
    <w:rsid w:val="00BE4C49"/>
    <w:rsid w:val="00BF7B66"/>
    <w:rsid w:val="00C21C57"/>
    <w:rsid w:val="00C23166"/>
    <w:rsid w:val="00C23A0B"/>
    <w:rsid w:val="00C24A89"/>
    <w:rsid w:val="00C265B9"/>
    <w:rsid w:val="00C303B9"/>
    <w:rsid w:val="00C31994"/>
    <w:rsid w:val="00C41329"/>
    <w:rsid w:val="00C44F81"/>
    <w:rsid w:val="00C636C4"/>
    <w:rsid w:val="00C654D6"/>
    <w:rsid w:val="00C71200"/>
    <w:rsid w:val="00C755C3"/>
    <w:rsid w:val="00C77AA0"/>
    <w:rsid w:val="00C84293"/>
    <w:rsid w:val="00C95033"/>
    <w:rsid w:val="00CA3408"/>
    <w:rsid w:val="00CA4D88"/>
    <w:rsid w:val="00CA54E9"/>
    <w:rsid w:val="00CC07AB"/>
    <w:rsid w:val="00CC5333"/>
    <w:rsid w:val="00CD1C0F"/>
    <w:rsid w:val="00CE33DD"/>
    <w:rsid w:val="00CE6154"/>
    <w:rsid w:val="00D032E9"/>
    <w:rsid w:val="00D117F7"/>
    <w:rsid w:val="00D13B2C"/>
    <w:rsid w:val="00D20002"/>
    <w:rsid w:val="00D25AF3"/>
    <w:rsid w:val="00D32B96"/>
    <w:rsid w:val="00D4027C"/>
    <w:rsid w:val="00D43F95"/>
    <w:rsid w:val="00D4485B"/>
    <w:rsid w:val="00D56D68"/>
    <w:rsid w:val="00D65D9E"/>
    <w:rsid w:val="00D761B1"/>
    <w:rsid w:val="00D848D6"/>
    <w:rsid w:val="00D8557C"/>
    <w:rsid w:val="00D85D72"/>
    <w:rsid w:val="00D90828"/>
    <w:rsid w:val="00D91D7A"/>
    <w:rsid w:val="00D96E98"/>
    <w:rsid w:val="00DA0680"/>
    <w:rsid w:val="00DA128B"/>
    <w:rsid w:val="00DA1E03"/>
    <w:rsid w:val="00DB728B"/>
    <w:rsid w:val="00DC0332"/>
    <w:rsid w:val="00DC0620"/>
    <w:rsid w:val="00DC177B"/>
    <w:rsid w:val="00DC63E9"/>
    <w:rsid w:val="00DD57CA"/>
    <w:rsid w:val="00DF0347"/>
    <w:rsid w:val="00E13686"/>
    <w:rsid w:val="00E13D0D"/>
    <w:rsid w:val="00E37845"/>
    <w:rsid w:val="00E52320"/>
    <w:rsid w:val="00E555B0"/>
    <w:rsid w:val="00E56F71"/>
    <w:rsid w:val="00E61967"/>
    <w:rsid w:val="00E67421"/>
    <w:rsid w:val="00E678B0"/>
    <w:rsid w:val="00E7005F"/>
    <w:rsid w:val="00E735AA"/>
    <w:rsid w:val="00E74964"/>
    <w:rsid w:val="00E8034A"/>
    <w:rsid w:val="00E867CB"/>
    <w:rsid w:val="00E872E2"/>
    <w:rsid w:val="00EA66F5"/>
    <w:rsid w:val="00EB31E1"/>
    <w:rsid w:val="00EB61E1"/>
    <w:rsid w:val="00EC4BB3"/>
    <w:rsid w:val="00EC5F8A"/>
    <w:rsid w:val="00ED19B9"/>
    <w:rsid w:val="00ED1E47"/>
    <w:rsid w:val="00ED247E"/>
    <w:rsid w:val="00ED6938"/>
    <w:rsid w:val="00EE1A90"/>
    <w:rsid w:val="00EE46B7"/>
    <w:rsid w:val="00F00D13"/>
    <w:rsid w:val="00F03836"/>
    <w:rsid w:val="00F04759"/>
    <w:rsid w:val="00F05A81"/>
    <w:rsid w:val="00F130FD"/>
    <w:rsid w:val="00F256E6"/>
    <w:rsid w:val="00F40E63"/>
    <w:rsid w:val="00F53A89"/>
    <w:rsid w:val="00F70B9E"/>
    <w:rsid w:val="00F724AC"/>
    <w:rsid w:val="00F73367"/>
    <w:rsid w:val="00FB3801"/>
    <w:rsid w:val="00FB3B19"/>
    <w:rsid w:val="00FB4E24"/>
    <w:rsid w:val="00FC4DE5"/>
    <w:rsid w:val="00FD30D4"/>
    <w:rsid w:val="00FD6E01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5EF4D24"/>
  <w15:chartTrackingRefBased/>
  <w15:docId w15:val="{9EF108BF-87C4-46DE-A5E7-356CF7D0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2BE9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styleId="a7">
    <w:name w:val="Date"/>
    <w:basedOn w:val="a"/>
    <w:next w:val="a"/>
    <w:rsid w:val="00ED247E"/>
  </w:style>
  <w:style w:type="paragraph" w:styleId="a8">
    <w:name w:val="Balloon Text"/>
    <w:basedOn w:val="a"/>
    <w:semiHidden/>
    <w:rsid w:val="008535D5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571E1F"/>
    <w:rPr>
      <w:sz w:val="18"/>
      <w:szCs w:val="18"/>
    </w:rPr>
  </w:style>
  <w:style w:type="paragraph" w:styleId="aa">
    <w:name w:val="annotation text"/>
    <w:basedOn w:val="a"/>
    <w:semiHidden/>
    <w:rsid w:val="00571E1F"/>
  </w:style>
  <w:style w:type="paragraph" w:styleId="ab">
    <w:name w:val="annotation subject"/>
    <w:basedOn w:val="aa"/>
    <w:next w:val="aa"/>
    <w:semiHidden/>
    <w:rsid w:val="00571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2013-11-08T01:22:00Z</cp:lastPrinted>
  <dcterms:created xsi:type="dcterms:W3CDTF">2024-03-14T03:28:00Z</dcterms:created>
  <dcterms:modified xsi:type="dcterms:W3CDTF">2024-03-14T03:28:00Z</dcterms:modified>
</cp:coreProperties>
</file>