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44C0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9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073"/>
        <w:gridCol w:w="4006"/>
      </w:tblGrid>
      <w:tr w:rsidR="008E4A0D" w14:paraId="4C637920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</w:tcPr>
          <w:p w14:paraId="7EDB3D42" w14:textId="77777777" w:rsidR="008E4A0D" w:rsidRDefault="008E4A0D" w:rsidP="001922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3BCA001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F716604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0AFA56B6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1F2A9A04" w14:textId="77777777" w:rsidR="002169EE" w:rsidRPr="002072C8" w:rsidRDefault="002169EE" w:rsidP="001922AE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06359AE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E7433F7" w14:textId="77777777" w:rsidR="002169EE" w:rsidRPr="002072C8" w:rsidRDefault="002169EE" w:rsidP="002169EE">
            <w:pPr>
              <w:jc w:val="center"/>
              <w:rPr>
                <w:szCs w:val="20"/>
              </w:rPr>
            </w:pPr>
          </w:p>
        </w:tc>
      </w:tr>
      <w:tr w:rsidR="002169EE" w14:paraId="163B84A2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40DD3EA3" w14:textId="77777777" w:rsidR="002169EE" w:rsidRPr="002072C8" w:rsidRDefault="005A613D" w:rsidP="001922AE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2169EE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2B8C7BD" w14:textId="77777777" w:rsidR="002169EE" w:rsidRPr="0033508E" w:rsidRDefault="00ED19B9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</w:rPr>
              <w:t>ラベプラゾール</w:t>
            </w:r>
            <w:r w:rsidRPr="003D7538">
              <w:rPr>
                <w:rFonts w:ascii="Arial" w:eastAsia="ＭＳ ゴシック" w:hAnsi="Arial" w:cs="Arial"/>
              </w:rPr>
              <w:t>Na</w:t>
            </w:r>
            <w:r>
              <w:rPr>
                <w:rFonts w:ascii="ＭＳ ゴシック" w:eastAsia="ＭＳ ゴシック" w:hAnsi="ＭＳ ゴシック" w:hint="eastAsia"/>
              </w:rPr>
              <w:t>塩</w:t>
            </w:r>
            <w:r w:rsidR="002169EE" w:rsidRPr="0033508E">
              <w:rPr>
                <w:rFonts w:ascii="ＭＳ ゴシック" w:eastAsia="ＭＳ ゴシック" w:hAnsi="ＭＳ ゴシック" w:hint="eastAsia"/>
              </w:rPr>
              <w:t>錠</w:t>
            </w:r>
            <w:r w:rsidR="002611F9"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 w:hint="eastAsia"/>
              </w:rPr>
              <w:t>0</w:t>
            </w:r>
            <w:r w:rsidR="002169EE" w:rsidRPr="0033508E">
              <w:rPr>
                <w:rFonts w:ascii="Arial" w:eastAsia="ＭＳ ゴシック" w:hAnsi="Arial" w:cs="Arial"/>
              </w:rPr>
              <w:t>mg</w:t>
            </w:r>
            <w:r w:rsidR="002169EE" w:rsidRPr="0033508E">
              <w:rPr>
                <w:rFonts w:ascii="Arial" w:eastAsia="ＭＳ ゴシック" w:hAnsi="ＭＳ ゴシック" w:cs="Arial"/>
              </w:rPr>
              <w:t>「</w:t>
            </w:r>
            <w:r w:rsidR="002169EE"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5D34CF2" w14:textId="4995FAEA" w:rsidR="002169EE" w:rsidRPr="003F58B8" w:rsidRDefault="003F58B8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F58B8">
              <w:rPr>
                <w:rFonts w:ascii="Arial" w:eastAsia="ＭＳ ゴシック" w:hAnsi="Arial" w:cs="Arial" w:hint="eastAsia"/>
                <w:szCs w:val="20"/>
              </w:rPr>
              <w:t>パリエット錠</w:t>
            </w:r>
            <w:r w:rsidRPr="003F58B8">
              <w:rPr>
                <w:rFonts w:ascii="Arial" w:eastAsia="ＭＳ ゴシック" w:hAnsi="Arial" w:cs="Arial" w:hint="eastAsia"/>
                <w:szCs w:val="20"/>
              </w:rPr>
              <w:t>20mg</w:t>
            </w:r>
          </w:p>
        </w:tc>
      </w:tr>
      <w:tr w:rsidR="002169EE" w14:paraId="55E29525" w14:textId="77777777" w:rsidTr="003F58B8">
        <w:trPr>
          <w:trHeight w:hRule="exact" w:val="454"/>
        </w:trPr>
        <w:tc>
          <w:tcPr>
            <w:tcW w:w="1698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jc w:val="center"/>
            </w:pPr>
            <w:r>
              <w:t>47.90円</w:t>
            </w:r>
          </w:p>
        </w:tc>
        <w:tc>
          <w:tcPr>
            <w:tcW w:w="4006" w:type="dxa"/>
            <w:shd w:val="clear" w:color="auto" w:fill="auto"/>
            <w:vAlign w:val="center"/>
          </w:tcPr>
          <w:p>
            <w:pPr>
              <w:jc w:val="center"/>
            </w:pPr>
            <w:r>
              <w:t>61.00円</w:t>
            </w:r>
          </w:p>
        </w:tc>
      </w:tr>
      <w:tr w:rsidR="00CC5333" w14:paraId="4987E5D6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5436DA0" w14:textId="77777777" w:rsidR="00CC5333" w:rsidRPr="002072C8" w:rsidRDefault="00CC5333" w:rsidP="001922AE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6D16121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ED19B9">
              <w:rPr>
                <w:rFonts w:ascii="ＭＳ ゴシック" w:eastAsia="ＭＳ ゴシック" w:hAnsi="ＭＳ ゴシック" w:hint="eastAsia"/>
              </w:rPr>
              <w:t>ラベプラゾールナトリウム</w:t>
            </w:r>
            <w:r w:rsidR="002F511D">
              <w:rPr>
                <w:rFonts w:ascii="ＭＳ ゴシック" w:eastAsia="ＭＳ ゴシック" w:hAnsi="ＭＳ ゴシック" w:hint="eastAsia"/>
              </w:rPr>
              <w:t>（日局）</w:t>
            </w:r>
            <w:r w:rsidR="002611F9">
              <w:rPr>
                <w:rFonts w:hint="eastAsia"/>
              </w:rPr>
              <w:t>2</w:t>
            </w:r>
            <w:r w:rsidR="00ED19B9">
              <w:rPr>
                <w:rFonts w:hint="eastAsia"/>
              </w:rPr>
              <w:t>0</w:t>
            </w:r>
            <w:r w:rsidR="002169EE" w:rsidRPr="0033508E">
              <w:t>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A613D" w14:paraId="439AB3C6" w14:textId="77777777" w:rsidTr="003F58B8">
        <w:tc>
          <w:tcPr>
            <w:tcW w:w="1698" w:type="dxa"/>
            <w:shd w:val="clear" w:color="auto" w:fill="auto"/>
            <w:vAlign w:val="center"/>
          </w:tcPr>
          <w:p w14:paraId="032421C6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073" w:type="dxa"/>
            <w:shd w:val="clear" w:color="auto" w:fill="auto"/>
          </w:tcPr>
          <w:p w14:paraId="1C304A6D" w14:textId="77777777" w:rsidR="005A613D" w:rsidRPr="00A94B39" w:rsidRDefault="005A613D" w:rsidP="005A613D">
            <w:pPr>
              <w:ind w:rightChars="-14" w:right="-27"/>
              <w:rPr>
                <w:rFonts w:ascii="ＭＳ 明朝" w:hAnsi="ＭＳ 明朝"/>
                <w:sz w:val="18"/>
                <w:szCs w:val="18"/>
              </w:rPr>
            </w:pPr>
            <w:r w:rsidRPr="00A94B39">
              <w:rPr>
                <w:sz w:val="18"/>
                <w:szCs w:val="18"/>
              </w:rPr>
              <w:t>D</w:t>
            </w:r>
            <w:r w:rsidRPr="00A94B39">
              <w:rPr>
                <w:rFonts w:hAnsi="ＭＳ 明朝" w:hint="eastAsia"/>
                <w:sz w:val="18"/>
                <w:szCs w:val="18"/>
              </w:rPr>
              <w:t>-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マンニトール、ケイ酸カルシウム、水酸化ナトリウム、ヒドロキシプロピルセルロース、低置換度ヒドルキシプロピルセルロース、ステアリン酸マグネシウム、ヒプロメロース、タルク、ポリビニルアルコール・アクリル酸・メタクリル酸メチル共重合体、メタクリル酸コポリマー</w:t>
            </w:r>
            <w:r w:rsidRPr="00A94B39">
              <w:rPr>
                <w:sz w:val="18"/>
                <w:szCs w:val="18"/>
              </w:rPr>
              <w:t>LD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ラウリル硫酸ナトリウム、ポリソルベート</w:t>
            </w:r>
            <w:r w:rsidRPr="003D7538">
              <w:rPr>
                <w:sz w:val="18"/>
                <w:szCs w:val="18"/>
              </w:rPr>
              <w:t>80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クエン酸トリエチル、酸化チタン、黄色三二酸化鉄、カルナウバロウ</w:t>
            </w:r>
          </w:p>
        </w:tc>
        <w:tc>
          <w:tcPr>
            <w:tcW w:w="4006" w:type="dxa"/>
            <w:shd w:val="clear" w:color="auto" w:fill="auto"/>
          </w:tcPr>
          <w:p w14:paraId="03A3F27F" w14:textId="77777777" w:rsidR="005A613D" w:rsidRPr="00A94B39" w:rsidRDefault="005A613D" w:rsidP="005A613D">
            <w:pPr>
              <w:rPr>
                <w:sz w:val="18"/>
                <w:szCs w:val="18"/>
              </w:rPr>
            </w:pPr>
            <w:r w:rsidRPr="00A94B39">
              <w:rPr>
                <w:rFonts w:hint="eastAsia"/>
                <w:sz w:val="18"/>
                <w:szCs w:val="18"/>
              </w:rPr>
              <w:t>エチルセルロース、黄色三二酸化鉄、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カルナウバロウ、グリセリン脂肪酸エステル、酸化チタン、酸化マグネシウム、</w:t>
            </w:r>
            <w:r w:rsidRPr="00A94B39">
              <w:rPr>
                <w:rFonts w:hint="eastAsia"/>
                <w:sz w:val="18"/>
                <w:szCs w:val="18"/>
              </w:rPr>
              <w:t>ステアリン酸マグネシウム、タルク、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低置換度ヒドルキシプロピルセルロース、ヒドロキシプロピルセルロース、ヒプロメロースフタル酸エステル、</w:t>
            </w:r>
            <w:r w:rsidRPr="00A94B39">
              <w:rPr>
                <w:sz w:val="18"/>
                <w:szCs w:val="18"/>
              </w:rPr>
              <w:t>D-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マンニトール</w:t>
            </w:r>
          </w:p>
        </w:tc>
      </w:tr>
      <w:tr w:rsidR="005A613D" w14:paraId="455355FD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0EF9144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E3784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1A4AB7B" w14:textId="77777777" w:rsidR="005A613D" w:rsidRPr="00ED6938" w:rsidRDefault="005A613D" w:rsidP="005A61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プロトンポンプ阻害剤</w:t>
            </w:r>
          </w:p>
        </w:tc>
      </w:tr>
      <w:tr w:rsidR="005A613D" w14:paraId="715FA1C4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916AF9E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65BF8AB" w14:textId="77777777" w:rsidR="005A613D" w:rsidRPr="002611F9" w:rsidRDefault="005A613D" w:rsidP="005A613D">
            <w:pPr>
              <w:jc w:val="both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①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胃潰瘍、十二指腸潰瘍、吻合部潰瘍、</w:t>
            </w:r>
            <w:r w:rsidRPr="002611F9">
              <w:rPr>
                <w:rFonts w:cs="Arial Unicode MS"/>
                <w:szCs w:val="20"/>
              </w:rPr>
              <w:t>Zollinger-Ellison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症候群、</w:t>
            </w:r>
            <w:r>
              <w:rPr>
                <w:rFonts w:ascii="ＭＳ 明朝" w:hAnsi="ＭＳ 明朝" w:cs="Arial Unicode MS" w:hint="eastAsia"/>
                <w:szCs w:val="20"/>
              </w:rPr>
              <w:t>②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逆流性食道炎</w:t>
            </w:r>
          </w:p>
        </w:tc>
      </w:tr>
      <w:tr w:rsidR="005A613D" w14:paraId="16F356A4" w14:textId="77777777" w:rsidTr="003F58B8">
        <w:trPr>
          <w:trHeight w:val="450"/>
        </w:trPr>
        <w:tc>
          <w:tcPr>
            <w:tcW w:w="1698" w:type="dxa"/>
            <w:shd w:val="clear" w:color="auto" w:fill="auto"/>
            <w:vAlign w:val="center"/>
          </w:tcPr>
          <w:p w14:paraId="7CCDE0BF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01340C08" w14:textId="77777777" w:rsidR="005A613D" w:rsidRPr="00F53A89" w:rsidRDefault="005A613D" w:rsidP="005A613D">
            <w:pPr>
              <w:numPr>
                <w:ilvl w:val="0"/>
                <w:numId w:val="8"/>
              </w:numPr>
              <w:tabs>
                <w:tab w:val="left" w:pos="259"/>
              </w:tabs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するが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、病状により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回経口投与することができる。</w:t>
            </w:r>
          </w:p>
          <w:p w14:paraId="44BE4022" w14:textId="77777777" w:rsidR="005A613D" w:rsidRPr="00F53A89" w:rsidRDefault="005A613D" w:rsidP="005A613D">
            <w:pPr>
              <w:tabs>
                <w:tab w:val="left" w:pos="273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（通常、胃潰瘍、吻合部潰瘍では</w:t>
            </w:r>
            <w:r w:rsidRPr="00F53A89">
              <w:rPr>
                <w:sz w:val="18"/>
                <w:szCs w:val="18"/>
              </w:rPr>
              <w:t>8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週間まで、十二指腸潰瘍では</w:t>
            </w:r>
            <w:r w:rsidRPr="00F53A89">
              <w:rPr>
                <w:sz w:val="18"/>
                <w:szCs w:val="18"/>
              </w:rPr>
              <w:t>6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週間までの投与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とする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1AF3F27" w14:textId="77777777" w:rsidR="005A613D" w:rsidRPr="00F53A89" w:rsidRDefault="005A613D" w:rsidP="005A613D">
            <w:pPr>
              <w:numPr>
                <w:ilvl w:val="0"/>
                <w:numId w:val="8"/>
              </w:numPr>
              <w:tabs>
                <w:tab w:val="left" w:pos="116"/>
                <w:tab w:val="left" w:pos="259"/>
              </w:tabs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するが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、病状により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回経口投与することができる。</w:t>
            </w:r>
          </w:p>
          <w:p w14:paraId="4B16A890" w14:textId="77777777" w:rsidR="005A613D" w:rsidRDefault="005A613D" w:rsidP="005A613D">
            <w:pPr>
              <w:tabs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（通常、</w:t>
            </w:r>
            <w:r w:rsidRPr="00F53A89">
              <w:rPr>
                <w:sz w:val="18"/>
                <w:szCs w:val="18"/>
              </w:rPr>
              <w:t>8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週間までの投与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とする</w:t>
            </w:r>
            <w:r w:rsidRPr="00F53A89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3F4D7DA5" w14:textId="77777777" w:rsidR="005A613D" w:rsidRPr="00F53A89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プロトンポンプインヒビターによる治療で効果不十分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14:paraId="1AD9FAE9" w14:textId="77777777" w:rsidR="005A613D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2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さらに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週間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経口投与する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ことができる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377B7990" w14:textId="77777777" w:rsidR="005A613D" w:rsidRPr="000253E4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（ただし</w:t>
            </w:r>
            <w:r w:rsidRPr="005C1D87">
              <w:rPr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5C1D87">
              <w:rPr>
                <w:sz w:val="18"/>
                <w:szCs w:val="18"/>
              </w:rPr>
              <w:t>20mg1</w:t>
            </w: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5C1D87">
              <w:rPr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回投与は重度の粘膜傷害を有する場合に限る。）</w:t>
            </w:r>
          </w:p>
        </w:tc>
      </w:tr>
      <w:tr w:rsidR="005A613D" w14:paraId="43CCEB6C" w14:textId="77777777" w:rsidTr="003F58B8">
        <w:trPr>
          <w:trHeight w:val="1437"/>
        </w:trPr>
        <w:tc>
          <w:tcPr>
            <w:tcW w:w="1698" w:type="dxa"/>
            <w:shd w:val="clear" w:color="auto" w:fill="auto"/>
            <w:vAlign w:val="center"/>
          </w:tcPr>
          <w:p w14:paraId="104F9671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073" w:type="dxa"/>
            <w:shd w:val="clear" w:color="auto" w:fill="auto"/>
          </w:tcPr>
          <w:p w14:paraId="584B1DC1" w14:textId="77777777" w:rsidR="005A613D" w:rsidRPr="0033508E" w:rsidRDefault="005A613D" w:rsidP="005A613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淡黄色のフィルムコーティング錠（腸溶錠）</w:t>
            </w:r>
          </w:p>
          <w:tbl>
            <w:tblPr>
              <w:tblW w:w="4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24"/>
              <w:gridCol w:w="925"/>
              <w:gridCol w:w="925"/>
              <w:gridCol w:w="1483"/>
            </w:tblGrid>
            <w:tr w:rsidR="005A613D" w:rsidRPr="00FD30D4" w14:paraId="50626332" w14:textId="77777777" w:rsidTr="00516AC4">
              <w:tc>
                <w:tcPr>
                  <w:tcW w:w="92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5180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073EB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BEBB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4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76E10D42" w14:textId="77777777" w:rsidR="005A613D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FD30D4">
                    <w:rPr>
                      <w:rFonts w:ascii="ＭＳ 明朝" w:hAnsi="ＭＳ 明朝" w:hint="eastAsia"/>
                    </w:rPr>
                    <w:t>直径：</w:t>
                  </w:r>
                  <w:r>
                    <w:rPr>
                      <w:rFonts w:hint="eastAsia"/>
                    </w:rPr>
                    <w:t>7.3</w:t>
                  </w:r>
                  <w:r w:rsidRPr="0033508E">
                    <w:t>mm</w:t>
                  </w:r>
                </w:p>
                <w:p w14:paraId="32C68A73" w14:textId="77777777" w:rsidR="005A613D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FD30D4">
                    <w:rPr>
                      <w:rFonts w:ascii="ＭＳ 明朝" w:hAnsi="ＭＳ 明朝" w:hint="eastAsia"/>
                    </w:rPr>
                    <w:t>厚さ：</w:t>
                  </w:r>
                  <w:r>
                    <w:rPr>
                      <w:rFonts w:hint="eastAsia"/>
                    </w:rPr>
                    <w:t>3.7</w:t>
                  </w:r>
                  <w:r w:rsidRPr="0033508E">
                    <w:t>mm</w:t>
                  </w:r>
                </w:p>
                <w:p w14:paraId="05BA1FCB" w14:textId="77777777" w:rsidR="005A613D" w:rsidRPr="00FD30D4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明朝" w:hAnsi="ＭＳ 明朝"/>
                      <w:sz w:val="18"/>
                    </w:rPr>
                  </w:pPr>
                  <w:r w:rsidRPr="00FD30D4">
                    <w:rPr>
                      <w:rFonts w:ascii="ＭＳ 明朝" w:hAnsi="ＭＳ 明朝" w:hint="eastAsia"/>
                    </w:rPr>
                    <w:t>重量：</w:t>
                  </w:r>
                  <w:r>
                    <w:rPr>
                      <w:rFonts w:hint="eastAsia"/>
                    </w:rPr>
                    <w:t>145</w:t>
                  </w:r>
                  <w:r w:rsidRPr="0033508E">
                    <w:t>.0mg</w:t>
                  </w:r>
                  <w:r w:rsidRPr="00FD30D4">
                    <w:rPr>
                      <w:rFonts w:hAnsi="ＭＳ 明朝"/>
                    </w:rPr>
                    <w:t xml:space="preserve">　</w:t>
                  </w:r>
                </w:p>
              </w:tc>
            </w:tr>
            <w:tr w:rsidR="005A613D" w:rsidRPr="00FD30D4" w14:paraId="7182258E" w14:textId="77777777" w:rsidTr="00516AC4">
              <w:trPr>
                <w:trHeight w:hRule="exact" w:val="935"/>
              </w:trPr>
              <w:tc>
                <w:tcPr>
                  <w:tcW w:w="92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454B2" w14:textId="6705F67F" w:rsidR="005A613D" w:rsidRPr="00FD30D4" w:rsidRDefault="003F58B8" w:rsidP="005A613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52662B" wp14:editId="08EBA3CB">
                        <wp:extent cx="571500" cy="5715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2136" w14:textId="66DEB295" w:rsidR="005A613D" w:rsidRPr="00FD30D4" w:rsidRDefault="003F58B8" w:rsidP="005A613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267AE1" wp14:editId="6ACE56FA">
                        <wp:extent cx="571500" cy="5715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0C15A" w14:textId="3078A047" w:rsidR="005A613D" w:rsidRPr="00FD30D4" w:rsidRDefault="003F58B8" w:rsidP="005A61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44DBEF" wp14:editId="394F40E0">
                        <wp:extent cx="571500" cy="5715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7F65E07" w14:textId="77777777" w:rsidR="005A613D" w:rsidRPr="00FD30D4" w:rsidRDefault="005A613D" w:rsidP="005A61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8E7B1D2" w14:textId="77777777" w:rsidR="005A613D" w:rsidRPr="002072C8" w:rsidRDefault="005A613D" w:rsidP="005A613D">
            <w:pPr>
              <w:spacing w:beforeLines="25" w:before="73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>
              <w:rPr>
                <w:rFonts w:hint="eastAsia"/>
              </w:rPr>
              <w:t xml:space="preserve">ラベプラ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オーハラ</w:t>
            </w:r>
          </w:p>
        </w:tc>
        <w:tc>
          <w:tcPr>
            <w:tcW w:w="4006" w:type="dxa"/>
            <w:shd w:val="clear" w:color="auto" w:fill="auto"/>
          </w:tcPr>
          <w:p w14:paraId="5B9D9B3B" w14:textId="77777777" w:rsidR="005A613D" w:rsidRPr="0033508E" w:rsidRDefault="005A613D" w:rsidP="005A613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淡黄色のフィルムコーティング</w:t>
            </w:r>
            <w:r w:rsidRPr="0033508E">
              <w:rPr>
                <w:rFonts w:ascii="ＭＳ 明朝" w:hAnsi="ＭＳ 明朝" w:hint="eastAsia"/>
              </w:rPr>
              <w:t>錠</w:t>
            </w:r>
            <w:r>
              <w:rPr>
                <w:rFonts w:ascii="ＭＳ 明朝" w:hAnsi="ＭＳ 明朝" w:hint="eastAsia"/>
              </w:rPr>
              <w:t>（腸溶錠）</w:t>
            </w:r>
          </w:p>
          <w:p w14:paraId="48590D63" w14:textId="77777777" w:rsidR="005A613D" w:rsidRPr="0033508E" w:rsidRDefault="005A613D" w:rsidP="005A613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>
              <w:rPr>
                <w:rFonts w:hint="eastAsia"/>
              </w:rPr>
              <w:t>7.2</w:t>
            </w:r>
            <w:r w:rsidRPr="0033508E">
              <w:t>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1B635879" w14:textId="77777777" w:rsidR="005A613D" w:rsidRPr="0033508E" w:rsidRDefault="005A613D" w:rsidP="005A613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>
              <w:rPr>
                <w:rFonts w:hint="eastAsia"/>
              </w:rPr>
              <w:t>3.6</w:t>
            </w:r>
            <w:r w:rsidRPr="0033508E">
              <w:t>mm</w:t>
            </w:r>
          </w:p>
          <w:p w14:paraId="4D45D4B3" w14:textId="77777777" w:rsidR="005A613D" w:rsidRPr="0033508E" w:rsidRDefault="005A613D" w:rsidP="005A613D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163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0AFDC074" w14:textId="77777777" w:rsidR="005A613D" w:rsidRPr="002072C8" w:rsidRDefault="005A613D" w:rsidP="005A613D">
            <w:pPr>
              <w:textAlignment w:val="center"/>
              <w:rPr>
                <w:szCs w:val="20"/>
              </w:rPr>
            </w:pPr>
          </w:p>
        </w:tc>
      </w:tr>
      <w:tr w:rsidR="005A613D" w14:paraId="5BE9313E" w14:textId="77777777" w:rsidTr="003F58B8">
        <w:trPr>
          <w:trHeight w:val="2881"/>
        </w:trPr>
        <w:tc>
          <w:tcPr>
            <w:tcW w:w="1698" w:type="dxa"/>
            <w:shd w:val="clear" w:color="auto" w:fill="auto"/>
            <w:vAlign w:val="center"/>
          </w:tcPr>
          <w:p w14:paraId="40161711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2A7FCE0E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073" w:type="dxa"/>
            <w:shd w:val="clear" w:color="auto" w:fill="auto"/>
            <w:tcMar>
              <w:left w:w="0" w:type="dxa"/>
              <w:right w:w="0" w:type="dxa"/>
            </w:tcMar>
          </w:tcPr>
          <w:p w14:paraId="0410B1A0" w14:textId="77777777" w:rsidR="005A613D" w:rsidRDefault="005A613D" w:rsidP="005A613D">
            <w:pPr>
              <w:ind w:firstLineChars="26" w:firstLine="50"/>
              <w:rPr>
                <w:sz w:val="16"/>
                <w:szCs w:val="16"/>
              </w:rPr>
            </w:pPr>
            <w:r w:rsidRPr="00E8034A">
              <w:rPr>
                <w:rFonts w:ascii="Arial" w:eastAsia="ＭＳ ゴシック" w:hAnsi="Arial" w:cs="Arial"/>
              </w:rPr>
              <w:t>溶出試験（試験液：</w:t>
            </w:r>
            <w:r w:rsidRPr="00E8034A">
              <w:rPr>
                <w:rFonts w:ascii="Arial" w:eastAsia="ＭＳ ゴシック" w:hAnsi="Arial" w:cs="Arial"/>
              </w:rPr>
              <w:t>pH6.8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 w:hint="eastAsia"/>
              </w:rPr>
              <w:t>50rpm</w:t>
            </w:r>
            <w:r w:rsidRPr="00E8034A">
              <w:rPr>
                <w:rFonts w:ascii="Arial" w:eastAsia="ＭＳ ゴシック" w:hAnsi="Arial" w:cs="Arial"/>
              </w:rPr>
              <w:t>）</w:t>
            </w:r>
          </w:p>
          <w:p w14:paraId="0F7B05FE" w14:textId="215FCAD6" w:rsidR="005A613D" w:rsidRDefault="003F58B8" w:rsidP="005A61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643A1" wp14:editId="5E37E52D">
                  <wp:extent cx="2638425" cy="18288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1A3F5" w14:textId="77777777" w:rsidR="005A613D" w:rsidRPr="00572BE9" w:rsidRDefault="005A613D" w:rsidP="005A613D">
            <w:pPr>
              <w:topLinePunct/>
              <w:ind w:leftChars="26" w:left="50" w:rightChars="23" w:right="44"/>
              <w:jc w:val="both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</w:t>
            </w:r>
            <w:r w:rsidRPr="00572BE9">
              <w:rPr>
                <w:rFonts w:hint="eastAsia"/>
                <w:sz w:val="16"/>
                <w:szCs w:val="16"/>
              </w:rPr>
              <w:t>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006" w:type="dxa"/>
            <w:shd w:val="clear" w:color="auto" w:fill="auto"/>
            <w:tcMar>
              <w:left w:w="0" w:type="dxa"/>
              <w:right w:w="0" w:type="dxa"/>
            </w:tcMar>
          </w:tcPr>
          <w:p w14:paraId="3D1BE12B" w14:textId="77777777" w:rsidR="005A613D" w:rsidRDefault="005A613D" w:rsidP="005A613D">
            <w:pPr>
              <w:ind w:firstLineChars="35" w:firstLine="67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719A0F80" w14:textId="54833EAD" w:rsidR="005A613D" w:rsidRDefault="003F58B8" w:rsidP="005A613D">
            <w:pPr>
              <w:topLinePunct/>
              <w:ind w:leftChars="1" w:left="56" w:rightChars="20" w:right="38" w:hangingChars="28" w:hanging="54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4D4F3A" wp14:editId="0C7DE33C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19C62" w14:textId="77777777" w:rsidR="005A613D" w:rsidRPr="00572BE9" w:rsidRDefault="005A613D" w:rsidP="005A613D">
            <w:pPr>
              <w:topLinePunct/>
              <w:spacing w:before="60"/>
              <w:ind w:leftChars="35" w:left="67" w:rightChars="20" w:right="38"/>
              <w:jc w:val="both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3F58B8" w14:paraId="7B68B6F4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1983E3EC" w14:textId="77777777" w:rsidR="003F58B8" w:rsidRPr="002072C8" w:rsidRDefault="003F58B8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73CB85BC" w14:textId="77777777" w:rsidR="003F58B8" w:rsidRPr="002072C8" w:rsidRDefault="003F58B8" w:rsidP="005A613D">
            <w:pPr>
              <w:spacing w:line="240" w:lineRule="exact"/>
            </w:pPr>
          </w:p>
        </w:tc>
      </w:tr>
      <w:tr w:rsidR="005A613D" w14:paraId="01A2675E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7B3F9DD5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5296E37F" w14:textId="77777777" w:rsidR="005A613D" w:rsidRPr="00867C7F" w:rsidRDefault="005A613D" w:rsidP="005A61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E6427A9" w14:textId="48A55703" w:rsidR="0059166D" w:rsidRPr="005C1D87" w:rsidRDefault="003122A4" w:rsidP="0059166D">
      <w:pPr>
        <w:pStyle w:val="a4"/>
        <w:tabs>
          <w:tab w:val="clear" w:pos="8504"/>
          <w:tab w:val="right" w:pos="10206"/>
        </w:tabs>
        <w:adjustRightInd w:val="0"/>
        <w:jc w:val="right"/>
      </w:pPr>
      <w:r>
        <w:t>2025年4月</w:t>
      </w:r>
    </w:p>
    <w:sectPr w:rsidR="0059166D" w:rsidRPr="005C1D87" w:rsidSect="002C3BAE">
      <w:headerReference w:type="default" r:id="rId11"/>
      <w:footerReference w:type="default" r:id="rId12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9DBD" w14:textId="77777777" w:rsidR="00534858" w:rsidRDefault="00534858">
      <w:r>
        <w:separator/>
      </w:r>
    </w:p>
  </w:endnote>
  <w:endnote w:type="continuationSeparator" w:id="0">
    <w:p w14:paraId="2B38F692" w14:textId="77777777" w:rsidR="00534858" w:rsidRDefault="0053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1460" w14:textId="77777777" w:rsidR="00962AF9" w:rsidRDefault="00962AF9" w:rsidP="00962AF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85C2" w14:textId="77777777" w:rsidR="00534858" w:rsidRDefault="00534858">
      <w:r>
        <w:separator/>
      </w:r>
    </w:p>
  </w:footnote>
  <w:footnote w:type="continuationSeparator" w:id="0">
    <w:p w14:paraId="2B87AAEB" w14:textId="77777777" w:rsidR="00534858" w:rsidRDefault="0053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9B4F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57407"/>
    <w:multiLevelType w:val="hybridMultilevel"/>
    <w:tmpl w:val="E2961D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AB4B01"/>
    <w:multiLevelType w:val="hybridMultilevel"/>
    <w:tmpl w:val="F978100C"/>
    <w:lvl w:ilvl="0" w:tplc="36FA849C">
      <w:start w:val="4"/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7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86258660">
    <w:abstractNumId w:val="0"/>
  </w:num>
  <w:num w:numId="2" w16cid:durableId="1701390996">
    <w:abstractNumId w:val="7"/>
  </w:num>
  <w:num w:numId="3" w16cid:durableId="557979349">
    <w:abstractNumId w:val="4"/>
  </w:num>
  <w:num w:numId="4" w16cid:durableId="664238940">
    <w:abstractNumId w:val="2"/>
  </w:num>
  <w:num w:numId="5" w16cid:durableId="1848640391">
    <w:abstractNumId w:val="5"/>
  </w:num>
  <w:num w:numId="6" w16cid:durableId="1984966668">
    <w:abstractNumId w:val="1"/>
  </w:num>
  <w:num w:numId="7" w16cid:durableId="279846730">
    <w:abstractNumId w:val="6"/>
  </w:num>
  <w:num w:numId="8" w16cid:durableId="23458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D87"/>
    <w:rsid w:val="00005E5B"/>
    <w:rsid w:val="000140E8"/>
    <w:rsid w:val="00015D5D"/>
    <w:rsid w:val="000253E4"/>
    <w:rsid w:val="00042201"/>
    <w:rsid w:val="00066BC7"/>
    <w:rsid w:val="00084BC9"/>
    <w:rsid w:val="00092DDC"/>
    <w:rsid w:val="00095B90"/>
    <w:rsid w:val="000B60CD"/>
    <w:rsid w:val="000D6120"/>
    <w:rsid w:val="000E60F4"/>
    <w:rsid w:val="000E64FD"/>
    <w:rsid w:val="000F067E"/>
    <w:rsid w:val="000F4A5E"/>
    <w:rsid w:val="00112139"/>
    <w:rsid w:val="00113559"/>
    <w:rsid w:val="00114743"/>
    <w:rsid w:val="00151A98"/>
    <w:rsid w:val="00156628"/>
    <w:rsid w:val="0016532F"/>
    <w:rsid w:val="001726C1"/>
    <w:rsid w:val="00177A18"/>
    <w:rsid w:val="00191977"/>
    <w:rsid w:val="001922AE"/>
    <w:rsid w:val="001A0E57"/>
    <w:rsid w:val="001A72C9"/>
    <w:rsid w:val="001B5D18"/>
    <w:rsid w:val="001D2450"/>
    <w:rsid w:val="001D358F"/>
    <w:rsid w:val="001D564C"/>
    <w:rsid w:val="001D6D38"/>
    <w:rsid w:val="001E1C50"/>
    <w:rsid w:val="001E3A9F"/>
    <w:rsid w:val="001F22F7"/>
    <w:rsid w:val="001F4AAA"/>
    <w:rsid w:val="002002C1"/>
    <w:rsid w:val="00203A08"/>
    <w:rsid w:val="00206A30"/>
    <w:rsid w:val="002072C8"/>
    <w:rsid w:val="0021221D"/>
    <w:rsid w:val="002169EE"/>
    <w:rsid w:val="002177C4"/>
    <w:rsid w:val="00224DFB"/>
    <w:rsid w:val="00225D35"/>
    <w:rsid w:val="002427A8"/>
    <w:rsid w:val="00252D69"/>
    <w:rsid w:val="00256812"/>
    <w:rsid w:val="002611F9"/>
    <w:rsid w:val="00261498"/>
    <w:rsid w:val="002737D5"/>
    <w:rsid w:val="00273A1B"/>
    <w:rsid w:val="00290DDB"/>
    <w:rsid w:val="002A2EC0"/>
    <w:rsid w:val="002C0B2C"/>
    <w:rsid w:val="002C3BAE"/>
    <w:rsid w:val="002D3802"/>
    <w:rsid w:val="002E11D7"/>
    <w:rsid w:val="002E5196"/>
    <w:rsid w:val="002F28A7"/>
    <w:rsid w:val="002F511D"/>
    <w:rsid w:val="003122A4"/>
    <w:rsid w:val="00313528"/>
    <w:rsid w:val="003215B2"/>
    <w:rsid w:val="00323F1F"/>
    <w:rsid w:val="0033508E"/>
    <w:rsid w:val="00344457"/>
    <w:rsid w:val="0035399E"/>
    <w:rsid w:val="00353B5E"/>
    <w:rsid w:val="00365A31"/>
    <w:rsid w:val="00372DC4"/>
    <w:rsid w:val="00373432"/>
    <w:rsid w:val="0037373D"/>
    <w:rsid w:val="003A1A60"/>
    <w:rsid w:val="003A72DD"/>
    <w:rsid w:val="003B1E26"/>
    <w:rsid w:val="003B5285"/>
    <w:rsid w:val="003C136E"/>
    <w:rsid w:val="003D53B9"/>
    <w:rsid w:val="003D70B7"/>
    <w:rsid w:val="003D7538"/>
    <w:rsid w:val="003F58B8"/>
    <w:rsid w:val="00410599"/>
    <w:rsid w:val="00412E86"/>
    <w:rsid w:val="00415BF4"/>
    <w:rsid w:val="0042142D"/>
    <w:rsid w:val="00430BDC"/>
    <w:rsid w:val="004355CC"/>
    <w:rsid w:val="00443982"/>
    <w:rsid w:val="004566DE"/>
    <w:rsid w:val="0045792F"/>
    <w:rsid w:val="00461541"/>
    <w:rsid w:val="00461779"/>
    <w:rsid w:val="004759FA"/>
    <w:rsid w:val="00476116"/>
    <w:rsid w:val="004859EB"/>
    <w:rsid w:val="004874FC"/>
    <w:rsid w:val="004962A7"/>
    <w:rsid w:val="004A29BC"/>
    <w:rsid w:val="004A334A"/>
    <w:rsid w:val="004B7FCF"/>
    <w:rsid w:val="004C136C"/>
    <w:rsid w:val="004D222B"/>
    <w:rsid w:val="004D6004"/>
    <w:rsid w:val="004E66B1"/>
    <w:rsid w:val="004F5765"/>
    <w:rsid w:val="00512D05"/>
    <w:rsid w:val="00516AC4"/>
    <w:rsid w:val="00530315"/>
    <w:rsid w:val="00531273"/>
    <w:rsid w:val="00534858"/>
    <w:rsid w:val="005542C8"/>
    <w:rsid w:val="005559A6"/>
    <w:rsid w:val="00560F2E"/>
    <w:rsid w:val="00571E1F"/>
    <w:rsid w:val="00572BE9"/>
    <w:rsid w:val="00574AE7"/>
    <w:rsid w:val="0058178A"/>
    <w:rsid w:val="0059166D"/>
    <w:rsid w:val="005969B3"/>
    <w:rsid w:val="005A3D2E"/>
    <w:rsid w:val="005A581B"/>
    <w:rsid w:val="005A613D"/>
    <w:rsid w:val="005B185A"/>
    <w:rsid w:val="005B1C19"/>
    <w:rsid w:val="005B5A6A"/>
    <w:rsid w:val="005C1D87"/>
    <w:rsid w:val="005D3A5D"/>
    <w:rsid w:val="005D7609"/>
    <w:rsid w:val="005E2264"/>
    <w:rsid w:val="005E44CE"/>
    <w:rsid w:val="005F2654"/>
    <w:rsid w:val="005F4C4C"/>
    <w:rsid w:val="006164A4"/>
    <w:rsid w:val="00620638"/>
    <w:rsid w:val="00620DE6"/>
    <w:rsid w:val="00623297"/>
    <w:rsid w:val="00651457"/>
    <w:rsid w:val="006559B5"/>
    <w:rsid w:val="00664257"/>
    <w:rsid w:val="00683592"/>
    <w:rsid w:val="00691E7E"/>
    <w:rsid w:val="006975A1"/>
    <w:rsid w:val="006A3A77"/>
    <w:rsid w:val="006B30ED"/>
    <w:rsid w:val="006B3801"/>
    <w:rsid w:val="006B7ADB"/>
    <w:rsid w:val="006C1D36"/>
    <w:rsid w:val="006C76C9"/>
    <w:rsid w:val="006D3972"/>
    <w:rsid w:val="006D3D98"/>
    <w:rsid w:val="006E2D26"/>
    <w:rsid w:val="007079D3"/>
    <w:rsid w:val="00714438"/>
    <w:rsid w:val="00717269"/>
    <w:rsid w:val="007201AF"/>
    <w:rsid w:val="007329FF"/>
    <w:rsid w:val="00755064"/>
    <w:rsid w:val="007604AE"/>
    <w:rsid w:val="00762426"/>
    <w:rsid w:val="00762629"/>
    <w:rsid w:val="007730F6"/>
    <w:rsid w:val="00792519"/>
    <w:rsid w:val="00795C96"/>
    <w:rsid w:val="007B0804"/>
    <w:rsid w:val="007C0A0A"/>
    <w:rsid w:val="007D201F"/>
    <w:rsid w:val="007D44ED"/>
    <w:rsid w:val="007D74AF"/>
    <w:rsid w:val="007E6EB7"/>
    <w:rsid w:val="007E72E3"/>
    <w:rsid w:val="007F3309"/>
    <w:rsid w:val="008216CF"/>
    <w:rsid w:val="00821E2C"/>
    <w:rsid w:val="00822334"/>
    <w:rsid w:val="008304A8"/>
    <w:rsid w:val="00835205"/>
    <w:rsid w:val="00837D70"/>
    <w:rsid w:val="00842F66"/>
    <w:rsid w:val="008459A5"/>
    <w:rsid w:val="00846B00"/>
    <w:rsid w:val="00851866"/>
    <w:rsid w:val="008535D5"/>
    <w:rsid w:val="00860701"/>
    <w:rsid w:val="00866A4E"/>
    <w:rsid w:val="00867C7F"/>
    <w:rsid w:val="00871EAA"/>
    <w:rsid w:val="00874645"/>
    <w:rsid w:val="0088004C"/>
    <w:rsid w:val="00897604"/>
    <w:rsid w:val="008A2351"/>
    <w:rsid w:val="008A5BB9"/>
    <w:rsid w:val="008B54B0"/>
    <w:rsid w:val="008C1590"/>
    <w:rsid w:val="008E05D5"/>
    <w:rsid w:val="008E154A"/>
    <w:rsid w:val="008E40D2"/>
    <w:rsid w:val="008E4A0D"/>
    <w:rsid w:val="008F3E66"/>
    <w:rsid w:val="008F4305"/>
    <w:rsid w:val="009032AB"/>
    <w:rsid w:val="00925D45"/>
    <w:rsid w:val="0093265F"/>
    <w:rsid w:val="0095009F"/>
    <w:rsid w:val="00951962"/>
    <w:rsid w:val="00956E26"/>
    <w:rsid w:val="00962AF9"/>
    <w:rsid w:val="009643C9"/>
    <w:rsid w:val="009668FF"/>
    <w:rsid w:val="00966FF5"/>
    <w:rsid w:val="009672D3"/>
    <w:rsid w:val="00976328"/>
    <w:rsid w:val="00980502"/>
    <w:rsid w:val="00984003"/>
    <w:rsid w:val="00986820"/>
    <w:rsid w:val="00987E32"/>
    <w:rsid w:val="00996AEC"/>
    <w:rsid w:val="009A16C0"/>
    <w:rsid w:val="009C15C9"/>
    <w:rsid w:val="009C238F"/>
    <w:rsid w:val="009C6D0F"/>
    <w:rsid w:val="009D6935"/>
    <w:rsid w:val="009E4C6E"/>
    <w:rsid w:val="009E5CDC"/>
    <w:rsid w:val="009F1DD5"/>
    <w:rsid w:val="00A11DA9"/>
    <w:rsid w:val="00A4585A"/>
    <w:rsid w:val="00A602D4"/>
    <w:rsid w:val="00A632AA"/>
    <w:rsid w:val="00A75328"/>
    <w:rsid w:val="00A9199E"/>
    <w:rsid w:val="00A92AE2"/>
    <w:rsid w:val="00A94B39"/>
    <w:rsid w:val="00AB3796"/>
    <w:rsid w:val="00AB4E59"/>
    <w:rsid w:val="00AB53EA"/>
    <w:rsid w:val="00AC1022"/>
    <w:rsid w:val="00AC6AC4"/>
    <w:rsid w:val="00AD004A"/>
    <w:rsid w:val="00AD5A87"/>
    <w:rsid w:val="00AE5E16"/>
    <w:rsid w:val="00AF7D7D"/>
    <w:rsid w:val="00B16F1B"/>
    <w:rsid w:val="00B32357"/>
    <w:rsid w:val="00B34EC8"/>
    <w:rsid w:val="00B4131D"/>
    <w:rsid w:val="00B42C06"/>
    <w:rsid w:val="00B4734C"/>
    <w:rsid w:val="00B60FE7"/>
    <w:rsid w:val="00B62753"/>
    <w:rsid w:val="00B65FFA"/>
    <w:rsid w:val="00B71AB4"/>
    <w:rsid w:val="00B725C3"/>
    <w:rsid w:val="00B7756F"/>
    <w:rsid w:val="00B91456"/>
    <w:rsid w:val="00B95592"/>
    <w:rsid w:val="00B97E39"/>
    <w:rsid w:val="00BB0CB3"/>
    <w:rsid w:val="00BB729B"/>
    <w:rsid w:val="00BC012E"/>
    <w:rsid w:val="00BD5988"/>
    <w:rsid w:val="00BD6EE4"/>
    <w:rsid w:val="00BE00F6"/>
    <w:rsid w:val="00BE4C49"/>
    <w:rsid w:val="00BF7B66"/>
    <w:rsid w:val="00C21C57"/>
    <w:rsid w:val="00C23166"/>
    <w:rsid w:val="00C23A0B"/>
    <w:rsid w:val="00C24A89"/>
    <w:rsid w:val="00C265B9"/>
    <w:rsid w:val="00C303B9"/>
    <w:rsid w:val="00C31994"/>
    <w:rsid w:val="00C41329"/>
    <w:rsid w:val="00C44F81"/>
    <w:rsid w:val="00C636C4"/>
    <w:rsid w:val="00C654D6"/>
    <w:rsid w:val="00C71200"/>
    <w:rsid w:val="00C755C3"/>
    <w:rsid w:val="00C77AA0"/>
    <w:rsid w:val="00C84293"/>
    <w:rsid w:val="00C95033"/>
    <w:rsid w:val="00CA3408"/>
    <w:rsid w:val="00CA4D88"/>
    <w:rsid w:val="00CA54E9"/>
    <w:rsid w:val="00CC07AB"/>
    <w:rsid w:val="00CC5333"/>
    <w:rsid w:val="00CD1C0F"/>
    <w:rsid w:val="00CE33DD"/>
    <w:rsid w:val="00CE6154"/>
    <w:rsid w:val="00D032E9"/>
    <w:rsid w:val="00D117F7"/>
    <w:rsid w:val="00D13B2C"/>
    <w:rsid w:val="00D20002"/>
    <w:rsid w:val="00D25AF3"/>
    <w:rsid w:val="00D32B96"/>
    <w:rsid w:val="00D4027C"/>
    <w:rsid w:val="00D43F95"/>
    <w:rsid w:val="00D4485B"/>
    <w:rsid w:val="00D56D68"/>
    <w:rsid w:val="00D65D9E"/>
    <w:rsid w:val="00D761B1"/>
    <w:rsid w:val="00D848D6"/>
    <w:rsid w:val="00D8557C"/>
    <w:rsid w:val="00D85D72"/>
    <w:rsid w:val="00D90828"/>
    <w:rsid w:val="00D91D7A"/>
    <w:rsid w:val="00D96E98"/>
    <w:rsid w:val="00DA0680"/>
    <w:rsid w:val="00DA128B"/>
    <w:rsid w:val="00DA1E03"/>
    <w:rsid w:val="00DB728B"/>
    <w:rsid w:val="00DC0332"/>
    <w:rsid w:val="00DC0620"/>
    <w:rsid w:val="00DC177B"/>
    <w:rsid w:val="00DC63E9"/>
    <w:rsid w:val="00DD57CA"/>
    <w:rsid w:val="00DF0347"/>
    <w:rsid w:val="00E13686"/>
    <w:rsid w:val="00E13D0D"/>
    <w:rsid w:val="00E37845"/>
    <w:rsid w:val="00E52320"/>
    <w:rsid w:val="00E555B0"/>
    <w:rsid w:val="00E56F71"/>
    <w:rsid w:val="00E61967"/>
    <w:rsid w:val="00E67421"/>
    <w:rsid w:val="00E678B0"/>
    <w:rsid w:val="00E7005F"/>
    <w:rsid w:val="00E735AA"/>
    <w:rsid w:val="00E74964"/>
    <w:rsid w:val="00E8034A"/>
    <w:rsid w:val="00E867CB"/>
    <w:rsid w:val="00E872E2"/>
    <w:rsid w:val="00EA66F5"/>
    <w:rsid w:val="00EB31E1"/>
    <w:rsid w:val="00EB61E1"/>
    <w:rsid w:val="00EC4BB3"/>
    <w:rsid w:val="00EC5F8A"/>
    <w:rsid w:val="00ED19B9"/>
    <w:rsid w:val="00ED1E47"/>
    <w:rsid w:val="00ED247E"/>
    <w:rsid w:val="00ED6938"/>
    <w:rsid w:val="00EE1A90"/>
    <w:rsid w:val="00EE46B7"/>
    <w:rsid w:val="00F00D13"/>
    <w:rsid w:val="00F03836"/>
    <w:rsid w:val="00F04759"/>
    <w:rsid w:val="00F05A81"/>
    <w:rsid w:val="00F130FD"/>
    <w:rsid w:val="00F256E6"/>
    <w:rsid w:val="00F40E63"/>
    <w:rsid w:val="00F53A89"/>
    <w:rsid w:val="00F70B9E"/>
    <w:rsid w:val="00F724AC"/>
    <w:rsid w:val="00F73367"/>
    <w:rsid w:val="00FB3801"/>
    <w:rsid w:val="00FB3B19"/>
    <w:rsid w:val="00FB4E24"/>
    <w:rsid w:val="00FC4DE5"/>
    <w:rsid w:val="00FD30D4"/>
    <w:rsid w:val="00FD6E0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EF4D24"/>
  <w15:chartTrackingRefBased/>
  <w15:docId w15:val="{9EF108BF-87C4-46DE-A5E7-356CF7D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71E1F"/>
    <w:rPr>
      <w:sz w:val="18"/>
      <w:szCs w:val="18"/>
    </w:rPr>
  </w:style>
  <w:style w:type="paragraph" w:styleId="aa">
    <w:name w:val="annotation text"/>
    <w:basedOn w:val="a"/>
    <w:semiHidden/>
    <w:rsid w:val="00571E1F"/>
  </w:style>
  <w:style w:type="paragraph" w:styleId="ab">
    <w:name w:val="annotation subject"/>
    <w:basedOn w:val="aa"/>
    <w:next w:val="aa"/>
    <w:semiHidden/>
    <w:rsid w:val="0057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2013-11-08T01:22:00Z</cp:lastPrinted>
  <dcterms:created xsi:type="dcterms:W3CDTF">2024-03-14T03:28:00Z</dcterms:created>
  <dcterms:modified xsi:type="dcterms:W3CDTF">2024-03-14T03:28:00Z</dcterms:modified>
</cp:coreProperties>
</file>